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МИНОБРНАУКИ РОССИИ</w:t>
      </w:r>
    </w:p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высшего образования</w:t>
      </w:r>
    </w:p>
    <w:p w:rsidR="00256240" w:rsidRDefault="0061447D">
      <w:pPr>
        <w:ind w:left="142" w:hanging="142"/>
        <w:jc w:val="center"/>
        <w:rPr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256240" w:rsidRDefault="0061447D">
      <w:pPr>
        <w:ind w:left="142" w:hanging="142"/>
        <w:jc w:val="center"/>
        <w:rPr>
          <w:sz w:val="28"/>
        </w:rPr>
      </w:pPr>
      <w:r>
        <w:rPr>
          <w:sz w:val="28"/>
        </w:rPr>
        <w:t>(Колледж ГГУ)</w:t>
      </w:r>
    </w:p>
    <w:p w:rsidR="00256240" w:rsidRDefault="0025624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256240" w:rsidRDefault="00256240">
      <w:pPr>
        <w:ind w:left="-142" w:firstLine="142"/>
        <w:jc w:val="center"/>
        <w:rPr>
          <w:rStyle w:val="FontStyle53"/>
          <w:sz w:val="28"/>
          <w:szCs w:val="28"/>
        </w:rPr>
      </w:pPr>
    </w:p>
    <w:p w:rsidR="00256240" w:rsidRDefault="00256240">
      <w:pPr>
        <w:jc w:val="center"/>
        <w:rPr>
          <w:b/>
          <w:sz w:val="28"/>
          <w:szCs w:val="28"/>
        </w:rPr>
      </w:pPr>
    </w:p>
    <w:p w:rsidR="00256240" w:rsidRDefault="00256240">
      <w:pPr>
        <w:jc w:val="center"/>
      </w:pPr>
    </w:p>
    <w:p w:rsidR="00256240" w:rsidRDefault="00256240">
      <w:pPr>
        <w:jc w:val="center"/>
      </w:pPr>
    </w:p>
    <w:p w:rsidR="00256240" w:rsidRDefault="00256240">
      <w:pPr>
        <w:jc w:val="center"/>
      </w:pPr>
    </w:p>
    <w:p w:rsidR="00256240" w:rsidRDefault="00256240">
      <w:pPr>
        <w:jc w:val="center"/>
      </w:pPr>
    </w:p>
    <w:p w:rsidR="00256240" w:rsidRDefault="0061447D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6240" w:rsidRDefault="00256240">
      <w:pPr>
        <w:jc w:val="center"/>
        <w:rPr>
          <w:b/>
          <w:color w:val="000000"/>
        </w:rPr>
      </w:pPr>
    </w:p>
    <w:p w:rsidR="00256240" w:rsidRDefault="00256240">
      <w:pPr>
        <w:jc w:val="center"/>
        <w:rPr>
          <w:b/>
          <w:color w:val="000000"/>
        </w:rPr>
      </w:pPr>
    </w:p>
    <w:p w:rsidR="00256240" w:rsidRDefault="00256240">
      <w:pPr>
        <w:jc w:val="center"/>
        <w:rPr>
          <w:b/>
          <w:color w:val="000000"/>
        </w:rPr>
      </w:pPr>
    </w:p>
    <w:p w:rsidR="00256240" w:rsidRDefault="00256240">
      <w:pPr>
        <w:tabs>
          <w:tab w:val="left" w:pos="5490"/>
        </w:tabs>
        <w:rPr>
          <w:b/>
          <w:color w:val="000000"/>
          <w:sz w:val="28"/>
          <w:szCs w:val="28"/>
        </w:rPr>
      </w:pPr>
    </w:p>
    <w:p w:rsidR="00256240" w:rsidRDefault="0061447D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Cs/>
          <w:caps/>
          <w:color w:val="000000"/>
          <w:sz w:val="28"/>
          <w:szCs w:val="28"/>
        </w:rPr>
      </w:pPr>
    </w:p>
    <w:p w:rsidR="00256240" w:rsidRDefault="00614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u w:val="single"/>
        </w:rPr>
        <w:t>________________ОГСЭ.05. Физическая культура___________________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>программы подготовки специалистов среднего звена по специальности: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09.02.07. Информационные системы и программирование</w:t>
      </w:r>
    </w:p>
    <w:p w:rsidR="00256240" w:rsidRDefault="00256240">
      <w:pPr>
        <w:jc w:val="center"/>
        <w:rPr>
          <w:b/>
        </w:rPr>
      </w:pPr>
    </w:p>
    <w:p w:rsidR="00256240" w:rsidRDefault="00256240">
      <w:pPr>
        <w:jc w:val="center"/>
        <w:rPr>
          <w:b/>
          <w:highlight w:val="yellow"/>
        </w:rPr>
      </w:pPr>
    </w:p>
    <w:p w:rsidR="00256240" w:rsidRDefault="00256240">
      <w:pPr>
        <w:jc w:val="center"/>
        <w:rPr>
          <w:b/>
          <w:highlight w:val="yellow"/>
        </w:rPr>
      </w:pPr>
    </w:p>
    <w:p w:rsidR="00256240" w:rsidRDefault="00256240">
      <w:pPr>
        <w:jc w:val="center"/>
        <w:rPr>
          <w:b/>
          <w:highlight w:val="yellow"/>
        </w:rPr>
      </w:pPr>
    </w:p>
    <w:p w:rsidR="00256240" w:rsidRDefault="006144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>
        <w:rPr>
          <w:b/>
        </w:rPr>
        <w:t xml:space="preserve">                                                             </w:t>
      </w: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  <w:bCs/>
          <w:i/>
        </w:rPr>
      </w:pPr>
    </w:p>
    <w:p w:rsidR="00256240" w:rsidRDefault="00256240">
      <w:pPr>
        <w:rPr>
          <w:bCs/>
          <w:i/>
        </w:rPr>
      </w:pPr>
    </w:p>
    <w:p w:rsidR="00256240" w:rsidRDefault="00256240"/>
    <w:p w:rsidR="00256240" w:rsidRDefault="00256240"/>
    <w:p w:rsidR="00256240" w:rsidRDefault="00256240"/>
    <w:p w:rsidR="00256240" w:rsidRDefault="00256240"/>
    <w:p w:rsidR="00256240" w:rsidRDefault="00256240"/>
    <w:p w:rsidR="00256240" w:rsidRDefault="00256240"/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256240" w:rsidRDefault="00614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2562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</w:pPr>
    </w:p>
    <w:p w:rsidR="00256240" w:rsidRDefault="00614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jc w:val="center"/>
      </w:pPr>
      <w:r>
        <w:t>пос. Электроизолятор,</w:t>
      </w:r>
    </w:p>
    <w:p w:rsidR="00256240" w:rsidRDefault="00614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</w:tabs>
        <w:autoSpaceDE w:val="0"/>
        <w:jc w:val="center"/>
        <w:rPr>
          <w:lang w:val="en-US"/>
        </w:rPr>
      </w:pPr>
      <w:r>
        <w:rPr>
          <w:bCs/>
          <w:i/>
        </w:rPr>
        <w:t>202</w:t>
      </w:r>
      <w:r w:rsidR="003D0B93">
        <w:rPr>
          <w:bCs/>
          <w:i/>
        </w:rPr>
        <w:t>4</w:t>
      </w:r>
      <w:r>
        <w:br w:type="page"/>
      </w:r>
    </w:p>
    <w:tbl>
      <w:tblPr>
        <w:tblW w:w="995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950"/>
      </w:tblGrid>
      <w:tr w:rsidR="00256240">
        <w:trPr>
          <w:trHeight w:val="3686"/>
        </w:trPr>
        <w:tc>
          <w:tcPr>
            <w:tcW w:w="9950" w:type="dxa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right="909"/>
              <w:jc w:val="both"/>
            </w:pPr>
            <w:r>
              <w:rPr>
                <w:bCs/>
              </w:rPr>
              <w:lastRenderedPageBreak/>
              <w:t>П</w:t>
            </w:r>
            <w:r>
              <w:t xml:space="preserve">рограмма учебной дисциплины разработана </w:t>
            </w:r>
            <w:r>
              <w:rPr>
                <w:spacing w:val="-5"/>
                <w:highlight w:val="white"/>
              </w:rPr>
              <w:t xml:space="preserve">в соответствии </w:t>
            </w:r>
            <w:r>
              <w:rPr>
                <w:spacing w:val="-5"/>
              </w:rPr>
              <w:t xml:space="preserve">с ФГОС </w:t>
            </w:r>
            <w:r>
              <w:t xml:space="preserve">СПО утвержденного Приказом Министерства образования и науки Российской Федерации от «9» </w:t>
            </w:r>
            <w:r>
              <w:rPr>
                <w:u w:val="single"/>
              </w:rPr>
              <w:t>декабря</w:t>
            </w:r>
            <w:r>
              <w:t xml:space="preserve"> 2016 г. № 1547, по специальности 09.02.07. Информационные системы и программирование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256240" w:rsidRDefault="00256240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</w:p>
          <w:p w:rsidR="00256240" w:rsidRDefault="00256240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</w:p>
          <w:p w:rsidR="00256240" w:rsidRDefault="0061447D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  <w:r>
              <w:rPr>
                <w:spacing w:val="-8"/>
                <w:highlight w:val="white"/>
              </w:rPr>
              <w:t xml:space="preserve">Рассмотрено на заседании цикловой комиссии </w:t>
            </w:r>
          </w:p>
          <w:p w:rsidR="00256240" w:rsidRPr="0061447D" w:rsidRDefault="0061447D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  <w:r>
              <w:rPr>
                <w:spacing w:val="-8"/>
                <w:highlight w:val="white"/>
              </w:rPr>
              <w:t xml:space="preserve">Протокол № </w:t>
            </w:r>
            <w:r w:rsidRPr="0061447D">
              <w:rPr>
                <w:spacing w:val="-8"/>
                <w:highlight w:val="white"/>
              </w:rPr>
              <w:t>__</w:t>
            </w:r>
          </w:p>
          <w:p w:rsidR="00256240" w:rsidRDefault="0061447D">
            <w:pPr>
              <w:shd w:val="clear" w:color="auto" w:fill="FFFFFF"/>
              <w:jc w:val="both"/>
              <w:rPr>
                <w:spacing w:val="-8"/>
                <w:highlight w:val="white"/>
              </w:rPr>
            </w:pPr>
            <w:proofErr w:type="gramStart"/>
            <w:r>
              <w:rPr>
                <w:spacing w:val="-5"/>
                <w:highlight w:val="white"/>
              </w:rPr>
              <w:t>от  «</w:t>
            </w:r>
            <w:proofErr w:type="gramEnd"/>
            <w:r>
              <w:rPr>
                <w:spacing w:val="-5"/>
                <w:highlight w:val="white"/>
              </w:rPr>
              <w:t xml:space="preserve"> </w:t>
            </w:r>
            <w:r>
              <w:rPr>
                <w:spacing w:val="-5"/>
                <w:highlight w:val="white"/>
                <w:lang w:val="en-US"/>
              </w:rPr>
              <w:t>__</w:t>
            </w:r>
            <w:r>
              <w:rPr>
                <w:spacing w:val="-5"/>
                <w:highlight w:val="white"/>
              </w:rPr>
              <w:t xml:space="preserve"> » </w:t>
            </w:r>
            <w:r>
              <w:rPr>
                <w:spacing w:val="-5"/>
                <w:highlight w:val="white"/>
                <w:lang w:val="en-US"/>
              </w:rPr>
              <w:t xml:space="preserve">________ </w:t>
            </w:r>
            <w:r>
              <w:rPr>
                <w:spacing w:val="-5"/>
                <w:highlight w:val="white"/>
              </w:rPr>
              <w:t>202</w:t>
            </w:r>
            <w:r>
              <w:rPr>
                <w:spacing w:val="-5"/>
                <w:highlight w:val="white"/>
                <w:lang w:val="en-US"/>
              </w:rPr>
              <w:t>__</w:t>
            </w:r>
            <w:r>
              <w:rPr>
                <w:spacing w:val="-5"/>
                <w:highlight w:val="white"/>
              </w:rPr>
              <w:t xml:space="preserve"> г.</w:t>
            </w:r>
          </w:p>
          <w:p w:rsidR="00256240" w:rsidRDefault="0061447D">
            <w:pPr>
              <w:jc w:val="both"/>
              <w:rPr>
                <w:i/>
                <w:spacing w:val="-8"/>
              </w:rPr>
            </w:pPr>
            <w:r>
              <w:rPr>
                <w:spacing w:val="-8"/>
                <w:highlight w:val="white"/>
              </w:rPr>
              <w:t>Председатель ЦК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  <w:rPr>
                <w:i/>
                <w:spacing w:val="-8"/>
              </w:rPr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  <w:r>
              <w:t xml:space="preserve"> 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both"/>
            </w:pPr>
          </w:p>
        </w:tc>
      </w:tr>
      <w:tr w:rsidR="00256240">
        <w:trPr>
          <w:trHeight w:val="622"/>
        </w:trPr>
        <w:tc>
          <w:tcPr>
            <w:tcW w:w="9950" w:type="dxa"/>
          </w:tcPr>
          <w:p w:rsidR="00256240" w:rsidRDefault="00256240">
            <w:pPr>
              <w:snapToGrid w:val="0"/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56240" w:rsidRDefault="00256240">
      <w:pPr>
        <w:jc w:val="center"/>
        <w:rPr>
          <w:b/>
          <w:sz w:val="28"/>
          <w:szCs w:val="28"/>
        </w:rPr>
      </w:pPr>
    </w:p>
    <w:p w:rsidR="00256240" w:rsidRDefault="00256240">
      <w:pPr>
        <w:jc w:val="right"/>
        <w:rPr>
          <w:b/>
          <w:sz w:val="28"/>
          <w:szCs w:val="28"/>
        </w:rPr>
      </w:pPr>
    </w:p>
    <w:p w:rsidR="00256240" w:rsidRDefault="00256240">
      <w:pPr>
        <w:jc w:val="right"/>
        <w:rPr>
          <w:b/>
        </w:rPr>
      </w:pPr>
    </w:p>
    <w:p w:rsidR="00256240" w:rsidRDefault="0061447D">
      <w:pPr>
        <w:rPr>
          <w:b/>
          <w:i/>
        </w:rPr>
      </w:pPr>
      <w:r>
        <w:br w:type="page"/>
      </w:r>
    </w:p>
    <w:tbl>
      <w:tblPr>
        <w:tblW w:w="873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8222"/>
        <w:gridCol w:w="508"/>
      </w:tblGrid>
      <w:tr w:rsidR="00256240">
        <w:trPr>
          <w:trHeight w:val="23"/>
        </w:trPr>
        <w:tc>
          <w:tcPr>
            <w:tcW w:w="8222" w:type="dxa"/>
          </w:tcPr>
          <w:p w:rsidR="00256240" w:rsidRDefault="0061447D">
            <w:pPr>
              <w:pageBreakBefore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Содержание</w:t>
            </w:r>
          </w:p>
          <w:p w:rsidR="00256240" w:rsidRDefault="00256240">
            <w:pPr>
              <w:ind w:firstLine="709"/>
              <w:jc w:val="center"/>
              <w:rPr>
                <w:b/>
                <w:lang w:eastAsia="en-US"/>
              </w:rPr>
            </w:pPr>
          </w:p>
          <w:p w:rsidR="00256240" w:rsidRDefault="00256240">
            <w:pPr>
              <w:ind w:firstLine="709"/>
              <w:rPr>
                <w:b/>
                <w:lang w:eastAsia="en-US"/>
              </w:rPr>
            </w:pPr>
          </w:p>
          <w:p w:rsidR="00256240" w:rsidRDefault="0061447D">
            <w:pPr>
              <w:numPr>
                <w:ilvl w:val="0"/>
                <w:numId w:val="11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1. Общая характеристика рабочей программы учебной дисциплины</w:t>
            </w:r>
          </w:p>
          <w:p w:rsidR="00256240" w:rsidRDefault="0061447D">
            <w:pPr>
              <w:numPr>
                <w:ilvl w:val="0"/>
                <w:numId w:val="5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 w:rsidR="00256240" w:rsidRDefault="0061447D">
            <w:pPr>
              <w:tabs>
                <w:tab w:val="left" w:pos="993"/>
              </w:tabs>
            </w:pPr>
            <w:r>
              <w:rPr>
                <w:lang w:eastAsia="en-US"/>
              </w:rPr>
              <w:t xml:space="preserve">      2.1. Объем учебной дисциплины и виды учебной работы</w:t>
            </w:r>
          </w:p>
          <w:p w:rsidR="00256240" w:rsidRDefault="0061447D">
            <w:pPr>
              <w:tabs>
                <w:tab w:val="left" w:pos="993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     2.2. Тематический план и содержание учебной дисциплины</w:t>
            </w:r>
          </w:p>
          <w:p w:rsidR="00256240" w:rsidRDefault="0061447D">
            <w:pPr>
              <w:numPr>
                <w:ilvl w:val="0"/>
                <w:numId w:val="5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3. Условия реализации рабочей программы учебной дисциплины</w:t>
            </w:r>
          </w:p>
          <w:p w:rsidR="00256240" w:rsidRDefault="0061447D">
            <w:pPr>
              <w:numPr>
                <w:ilvl w:val="0"/>
                <w:numId w:val="5"/>
              </w:numPr>
              <w:tabs>
                <w:tab w:val="left" w:pos="0"/>
              </w:tabs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 w:rsidR="00256240" w:rsidRDefault="00256240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256240" w:rsidRDefault="002562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  <w:p w:rsidR="00256240" w:rsidRDefault="006144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</w:tbl>
    <w:p w:rsidR="00256240" w:rsidRDefault="0061447D">
      <w:pPr>
        <w:ind w:firstLine="709"/>
        <w:jc w:val="center"/>
        <w:rPr>
          <w:b/>
        </w:rPr>
      </w:pPr>
      <w:r>
        <w:br w:type="page"/>
      </w:r>
      <w:r>
        <w:rPr>
          <w:b/>
        </w:rPr>
        <w:t>1. ОБЩАЯ ХАРАКТЕРИСТИКА РАБОЧЕЙ ПРОГРАММЫ УЧЕБНОЙ ДИСЦИПЛИНЫ</w:t>
      </w:r>
    </w:p>
    <w:p w:rsidR="00256240" w:rsidRDefault="00256240">
      <w:pPr>
        <w:ind w:firstLine="709"/>
        <w:jc w:val="center"/>
        <w:rPr>
          <w:b/>
        </w:rPr>
      </w:pPr>
    </w:p>
    <w:p w:rsidR="00256240" w:rsidRDefault="0061447D">
      <w:pPr>
        <w:ind w:firstLine="709"/>
        <w:rPr>
          <w:b/>
        </w:rPr>
      </w:pPr>
      <w:r>
        <w:rPr>
          <w:b/>
        </w:rPr>
        <w:t>1.1. Область применения программы</w:t>
      </w:r>
    </w:p>
    <w:p w:rsidR="00256240" w:rsidRDefault="0061447D">
      <w:pPr>
        <w:ind w:firstLine="709"/>
        <w:jc w:val="both"/>
      </w:pPr>
      <w:r>
        <w:t xml:space="preserve">Учебная </w:t>
      </w:r>
      <w:proofErr w:type="gramStart"/>
      <w:r>
        <w:t>дисциплина  ОГСЭ</w:t>
      </w:r>
      <w:proofErr w:type="gramEnd"/>
      <w:r>
        <w:t>. 05. Физическая культура является обязательной частью основной образовательной программы в соответствии с ФГОС по специальности 09.02.07. Информационные системы и программирование.</w:t>
      </w:r>
    </w:p>
    <w:p w:rsidR="00256240" w:rsidRDefault="006144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Учебная </w:t>
      </w:r>
      <w:proofErr w:type="gramStart"/>
      <w:r>
        <w:t>дисциплина  ОГСЭ</w:t>
      </w:r>
      <w:proofErr w:type="gramEnd"/>
      <w:r>
        <w:t>. 05. Физическая культура обеспечивает формирование профессиональных и общих компетенций по всем видам деятельности ФГОС по специальности 09.02.07. Информационные системы и программирование. Особое значение дисциплина имеет при формировании и развитии ОК.</w:t>
      </w:r>
    </w:p>
    <w:p w:rsidR="00256240" w:rsidRDefault="0025624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16"/>
          <w:szCs w:val="16"/>
        </w:rPr>
      </w:pPr>
    </w:p>
    <w:p w:rsidR="00256240" w:rsidRDefault="0061447D">
      <w:pPr>
        <w:ind w:firstLine="709"/>
        <w:rPr>
          <w:b/>
        </w:rPr>
      </w:pPr>
      <w:r>
        <w:rPr>
          <w:b/>
        </w:rPr>
        <w:t>1.2. Цель и планируемые результаты освоения дисциплины</w:t>
      </w:r>
    </w:p>
    <w:p w:rsidR="00256240" w:rsidRDefault="0061447D">
      <w:pPr>
        <w:ind w:firstLine="709"/>
        <w:jc w:val="both"/>
      </w:pPr>
      <w:r>
        <w:t xml:space="preserve">В рамках программы учебной </w:t>
      </w:r>
      <w:proofErr w:type="gramStart"/>
      <w:r>
        <w:t>дисциплины  обучающимися</w:t>
      </w:r>
      <w:proofErr w:type="gramEnd"/>
      <w:r>
        <w:t xml:space="preserve"> осваиваются умения и знания</w:t>
      </w:r>
    </w:p>
    <w:p w:rsidR="00256240" w:rsidRDefault="00256240">
      <w:pPr>
        <w:ind w:firstLine="709"/>
        <w:jc w:val="both"/>
        <w:rPr>
          <w:sz w:val="16"/>
          <w:szCs w:val="16"/>
          <w:lang w:eastAsia="en-US"/>
        </w:rPr>
      </w:pPr>
    </w:p>
    <w:tbl>
      <w:tblPr>
        <w:tblW w:w="924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256240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 xml:space="preserve">Код </w:t>
            </w:r>
          </w:p>
          <w:p w:rsidR="00256240" w:rsidRDefault="0061447D">
            <w:pPr>
              <w:jc w:val="center"/>
            </w:pPr>
            <w:r>
              <w:t>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Знания</w:t>
            </w:r>
          </w:p>
        </w:tc>
      </w:tr>
      <w:tr w:rsidR="00256240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ОК 3,4,6,7,8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7"/>
              <w:spacing w:after="0"/>
              <w:jc w:val="both"/>
            </w:pPr>
            <w:r>
              <w:rPr>
                <w:rStyle w:val="8pt"/>
                <w:i w:val="0"/>
                <w:color w:val="000000"/>
                <w:sz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6240" w:rsidRDefault="0061447D">
            <w:pPr>
              <w:jc w:val="both"/>
            </w:pPr>
            <w:r>
              <w:rPr>
                <w:rStyle w:val="8pt"/>
                <w:bCs/>
                <w:i w:val="0"/>
                <w:color w:val="000000"/>
                <w:sz w:val="24"/>
              </w:rPr>
              <w:t xml:space="preserve">применять рациональные приемы двигательных функций в </w:t>
            </w:r>
            <w:r>
              <w:rPr>
                <w:rStyle w:val="3Exact"/>
                <w:i w:val="0"/>
                <w:iCs w:val="0"/>
                <w:color w:val="000000"/>
                <w:sz w:val="24"/>
                <w:szCs w:val="24"/>
              </w:rPr>
              <w:t>профессиональной деятельности;</w:t>
            </w:r>
          </w:p>
          <w:p w:rsidR="00256240" w:rsidRDefault="0061447D">
            <w:pPr>
              <w:pStyle w:val="34"/>
              <w:shd w:val="clear" w:color="auto" w:fill="auto"/>
              <w:tabs>
                <w:tab w:val="right" w:pos="2002"/>
              </w:tabs>
              <w:spacing w:after="0" w:line="240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rStyle w:val="3Exact"/>
                <w:color w:val="000000"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</w:p>
          <w:p w:rsidR="00256240" w:rsidRDefault="0061447D">
            <w:pPr>
              <w:pStyle w:val="34"/>
              <w:shd w:val="clear" w:color="auto" w:fill="auto"/>
              <w:spacing w:after="0" w:line="240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rStyle w:val="3Exact"/>
                <w:color w:val="000000"/>
                <w:sz w:val="24"/>
                <w:szCs w:val="24"/>
              </w:rPr>
              <w:t>специальности;</w:t>
            </w:r>
          </w:p>
          <w:p w:rsidR="00256240" w:rsidRDefault="0061447D">
            <w:pPr>
              <w:widowControl w:val="0"/>
              <w:shd w:val="clear" w:color="auto" w:fill="FFFFFF"/>
              <w:tabs>
                <w:tab w:val="left" w:pos="112"/>
              </w:tabs>
              <w:autoSpaceDE w:val="0"/>
              <w:jc w:val="both"/>
            </w:pPr>
            <w:r>
              <w:rPr>
                <w:color w:val="000000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  <w:p w:rsidR="00256240" w:rsidRDefault="00256240">
            <w:pPr>
              <w:jc w:val="both"/>
              <w:rPr>
                <w:color w:val="000000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7"/>
              <w:spacing w:after="0"/>
              <w:jc w:val="both"/>
            </w:pPr>
            <w:r>
              <w:rPr>
                <w:rStyle w:val="8pt"/>
                <w:i w:val="0"/>
                <w:color w:val="000000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6240" w:rsidRDefault="0061447D">
            <w:pPr>
              <w:pStyle w:val="aff7"/>
              <w:spacing w:after="0"/>
              <w:jc w:val="both"/>
            </w:pPr>
            <w:r>
              <w:rPr>
                <w:rStyle w:val="8pt"/>
                <w:i w:val="0"/>
                <w:color w:val="000000"/>
                <w:sz w:val="24"/>
              </w:rPr>
              <w:t>основы здорового образа жизни;</w:t>
            </w:r>
          </w:p>
          <w:p w:rsidR="00256240" w:rsidRDefault="0061447D">
            <w:pPr>
              <w:pStyle w:val="34"/>
              <w:shd w:val="clear" w:color="auto" w:fill="auto"/>
              <w:spacing w:after="0" w:line="240" w:lineRule="auto"/>
              <w:jc w:val="both"/>
              <w:rPr>
                <w:i w:val="0"/>
                <w:sz w:val="24"/>
                <w:szCs w:val="24"/>
              </w:rPr>
            </w:pPr>
            <w:r>
              <w:rPr>
                <w:rStyle w:val="8pt"/>
                <w:bCs/>
                <w:color w:val="000000"/>
                <w:sz w:val="24"/>
                <w:szCs w:val="24"/>
              </w:rPr>
              <w:t>условия профессиональной деятельности и зоны риска физического</w:t>
            </w:r>
            <w:r>
              <w:rPr>
                <w:rStyle w:val="3Exact"/>
                <w:color w:val="000000"/>
                <w:sz w:val="24"/>
                <w:szCs w:val="24"/>
              </w:rPr>
              <w:t xml:space="preserve"> здоровья для данной специальности; </w:t>
            </w:r>
          </w:p>
          <w:p w:rsidR="00256240" w:rsidRDefault="0061447D">
            <w:pPr>
              <w:jc w:val="both"/>
            </w:pPr>
            <w: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256240" w:rsidRDefault="00256240">
      <w:pPr>
        <w:spacing w:after="240"/>
        <w:ind w:firstLine="709"/>
        <w:rPr>
          <w:b/>
        </w:rPr>
      </w:pPr>
    </w:p>
    <w:p w:rsidR="00256240" w:rsidRPr="0061447D" w:rsidRDefault="0061447D">
      <w:pPr>
        <w:pStyle w:val="afff4"/>
        <w:widowControl w:val="0"/>
        <w:tabs>
          <w:tab w:val="left" w:pos="1042"/>
        </w:tabs>
        <w:autoSpaceDE w:val="0"/>
        <w:ind w:left="622"/>
        <w:jc w:val="both"/>
        <w:rPr>
          <w:b/>
          <w:lang w:val="ru-RU"/>
        </w:rPr>
      </w:pPr>
      <w:r w:rsidRPr="0061447D">
        <w:rPr>
          <w:b/>
          <w:lang w:val="ru-RU"/>
        </w:rPr>
        <w:t>1.4.Реализация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воспитательных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lang w:val="ru-RU"/>
        </w:rPr>
        <w:t>аспектов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lang w:val="ru-RU"/>
        </w:rPr>
        <w:t>в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lang w:val="ru-RU"/>
        </w:rPr>
        <w:t>процессе</w:t>
      </w:r>
      <w:r w:rsidRPr="0061447D">
        <w:rPr>
          <w:b/>
          <w:spacing w:val="-6"/>
          <w:lang w:val="ru-RU"/>
        </w:rPr>
        <w:t xml:space="preserve"> </w:t>
      </w:r>
      <w:r w:rsidRPr="0061447D">
        <w:rPr>
          <w:b/>
          <w:lang w:val="ru-RU"/>
        </w:rPr>
        <w:t>учебных</w:t>
      </w:r>
      <w:r w:rsidRPr="0061447D">
        <w:rPr>
          <w:b/>
          <w:spacing w:val="-4"/>
          <w:lang w:val="ru-RU"/>
        </w:rPr>
        <w:t xml:space="preserve"> </w:t>
      </w:r>
      <w:r w:rsidRPr="0061447D">
        <w:rPr>
          <w:b/>
          <w:spacing w:val="-2"/>
          <w:lang w:val="ru-RU"/>
        </w:rPr>
        <w:t>занятий</w:t>
      </w:r>
    </w:p>
    <w:p w:rsidR="00256240" w:rsidRDefault="0061447D">
      <w:pPr>
        <w:tabs>
          <w:tab w:val="left" w:pos="9923"/>
          <w:tab w:val="left" w:pos="10206"/>
        </w:tabs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256240" w:rsidRDefault="0061447D">
      <w:pPr>
        <w:widowControl w:val="0"/>
        <w:numPr>
          <w:ilvl w:val="0"/>
          <w:numId w:val="3"/>
        </w:numPr>
        <w:tabs>
          <w:tab w:val="left" w:pos="1276"/>
          <w:tab w:val="left" w:pos="9923"/>
          <w:tab w:val="left" w:pos="10206"/>
        </w:tabs>
        <w:autoSpaceDE w:val="0"/>
        <w:ind w:left="0" w:firstLine="709"/>
        <w:jc w:val="both"/>
      </w:pPr>
      <w:r>
        <w:t>демонстрацию интереса к будущей профессии;</w:t>
      </w:r>
    </w:p>
    <w:p w:rsidR="00256240" w:rsidRDefault="0061447D">
      <w:pPr>
        <w:widowControl w:val="0"/>
        <w:numPr>
          <w:ilvl w:val="0"/>
          <w:numId w:val="6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оценку собственного продвижения, личностного развития;</w:t>
      </w:r>
    </w:p>
    <w:p w:rsidR="00256240" w:rsidRDefault="0061447D">
      <w:pPr>
        <w:widowControl w:val="0"/>
        <w:numPr>
          <w:ilvl w:val="0"/>
          <w:numId w:val="6"/>
        </w:numPr>
        <w:tabs>
          <w:tab w:val="left" w:pos="851"/>
          <w:tab w:val="left" w:pos="9923"/>
          <w:tab w:val="left" w:pos="10206"/>
        </w:tabs>
        <w:autoSpaceDE w:val="0"/>
        <w:ind w:left="0" w:firstLine="709"/>
        <w:jc w:val="both"/>
      </w:pPr>
      <w: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56240" w:rsidRDefault="0061447D">
      <w:pPr>
        <w:widowControl w:val="0"/>
        <w:numPr>
          <w:ilvl w:val="0"/>
          <w:numId w:val="6"/>
        </w:numPr>
        <w:tabs>
          <w:tab w:val="left" w:pos="1276"/>
          <w:tab w:val="left" w:pos="9923"/>
          <w:tab w:val="left" w:pos="10206"/>
        </w:tabs>
        <w:autoSpaceDE w:val="0"/>
        <w:ind w:left="0" w:firstLine="709"/>
        <w:jc w:val="both"/>
      </w:pPr>
      <w:r>
        <w:t>ответственность за результат учебной деятельности и подготовки к профессиональной деятельности;</w:t>
      </w:r>
    </w:p>
    <w:p w:rsidR="00256240" w:rsidRDefault="0061447D">
      <w:pPr>
        <w:widowControl w:val="0"/>
        <w:numPr>
          <w:ilvl w:val="0"/>
          <w:numId w:val="2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проявление высокопрофессиональной трудовой активности;</w:t>
      </w:r>
    </w:p>
    <w:p w:rsidR="00256240" w:rsidRDefault="0061447D">
      <w:pPr>
        <w:widowControl w:val="0"/>
        <w:numPr>
          <w:ilvl w:val="0"/>
          <w:numId w:val="2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участие в исследовательской и проектной работе;</w:t>
      </w:r>
    </w:p>
    <w:p w:rsidR="00256240" w:rsidRDefault="0061447D">
      <w:pPr>
        <w:widowControl w:val="0"/>
        <w:numPr>
          <w:ilvl w:val="0"/>
          <w:numId w:val="2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56240" w:rsidRDefault="0061447D">
      <w:pPr>
        <w:widowControl w:val="0"/>
        <w:numPr>
          <w:ilvl w:val="0"/>
          <w:numId w:val="7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6240" w:rsidRDefault="0061447D">
      <w:pPr>
        <w:widowControl w:val="0"/>
        <w:numPr>
          <w:ilvl w:val="0"/>
          <w:numId w:val="4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конструктивное взаимодействие в учебном коллективе;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демонстрация навыков межличностного делового общения, социального имиджа;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851"/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сформированность гражданской позиции; участие в волонтерском движении;  </w:t>
      </w:r>
    </w:p>
    <w:p w:rsidR="00256240" w:rsidRDefault="0061447D">
      <w:pPr>
        <w:widowControl w:val="0"/>
        <w:numPr>
          <w:ilvl w:val="0"/>
          <w:numId w:val="8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проявление мировоззренческих установок на готовность молодых людей к </w:t>
      </w:r>
      <w:proofErr w:type="gramStart"/>
      <w:r>
        <w:t>работе  на</w:t>
      </w:r>
      <w:proofErr w:type="gramEnd"/>
      <w:r>
        <w:t xml:space="preserve"> благо Отечества;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проявление правовой активности и навыков правомерного поведения, уважения к Закону;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отсутствие фактов проявления идеологии терроризма и экстремизма среди обучающихся;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отсутствие социальных конфликтов среди обучающихся, основанных на межнациональной, межрелигиозной почве;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добровольческие инициативы по поддержки инвалидов и престарелых граждан;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проявление экологической культуры, бережного отношения к родной земле, природным богатствам России и мира;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демонстрацию навыков здорового образа жизни и высокий уровень культуры здоровья обучающихся;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9923"/>
          <w:tab w:val="left" w:pos="10206"/>
        </w:tabs>
        <w:autoSpaceDE w:val="0"/>
        <w:ind w:left="0" w:firstLine="709"/>
        <w:jc w:val="both"/>
      </w:pPr>
      <w: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 xml:space="preserve">участие в конкурсах профессионального мастерства разного уровня и в командных проектах; 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формирование мотивации на получение профильного высшего образования по выбранной специальности;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ind w:left="0" w:firstLine="709"/>
        <w:jc w:val="both"/>
      </w:pPr>
      <w: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6240" w:rsidRDefault="0061447D">
      <w:pPr>
        <w:widowControl w:val="0"/>
        <w:numPr>
          <w:ilvl w:val="0"/>
          <w:numId w:val="9"/>
        </w:numPr>
        <w:tabs>
          <w:tab w:val="left" w:pos="851"/>
          <w:tab w:val="left" w:pos="1134"/>
          <w:tab w:val="left" w:pos="10206"/>
        </w:tabs>
        <w:autoSpaceDE w:val="0"/>
        <w:ind w:left="0" w:firstLine="709"/>
        <w:jc w:val="both"/>
      </w:pPr>
      <w:r>
        <w:t>развитие эстетического восприятия, способности воспринимать прекрасное в окружающей природе, в искусстве.</w:t>
      </w:r>
    </w:p>
    <w:p w:rsidR="00256240" w:rsidRDefault="0061447D">
      <w:pPr>
        <w:tabs>
          <w:tab w:val="left" w:pos="10206"/>
        </w:tabs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256240" w:rsidRDefault="00256240">
      <w:pPr>
        <w:tabs>
          <w:tab w:val="left" w:pos="1134"/>
          <w:tab w:val="left" w:pos="10206"/>
        </w:tabs>
        <w:ind w:firstLine="709"/>
        <w:jc w:val="both"/>
      </w:pPr>
    </w:p>
    <w:p w:rsidR="00256240" w:rsidRPr="0061447D" w:rsidRDefault="0061447D">
      <w:pPr>
        <w:pStyle w:val="afff4"/>
        <w:widowControl w:val="0"/>
        <w:tabs>
          <w:tab w:val="left" w:pos="1043"/>
          <w:tab w:val="left" w:pos="10206"/>
        </w:tabs>
        <w:autoSpaceDE w:val="0"/>
        <w:ind w:left="622"/>
        <w:jc w:val="both"/>
        <w:rPr>
          <w:b/>
          <w:lang w:val="ru-RU"/>
        </w:rPr>
      </w:pPr>
      <w:r w:rsidRPr="0061447D">
        <w:rPr>
          <w:b/>
          <w:lang w:val="ru-RU"/>
        </w:rPr>
        <w:t>1.5.Использование</w:t>
      </w:r>
      <w:r w:rsidRPr="0061447D">
        <w:rPr>
          <w:b/>
          <w:spacing w:val="-10"/>
          <w:lang w:val="ru-RU"/>
        </w:rPr>
        <w:t xml:space="preserve"> </w:t>
      </w:r>
      <w:r w:rsidRPr="0061447D">
        <w:rPr>
          <w:b/>
          <w:lang w:val="ru-RU"/>
        </w:rPr>
        <w:t>активных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и</w:t>
      </w:r>
      <w:r w:rsidRPr="0061447D">
        <w:rPr>
          <w:b/>
          <w:spacing w:val="-6"/>
          <w:lang w:val="ru-RU"/>
        </w:rPr>
        <w:t xml:space="preserve"> </w:t>
      </w:r>
      <w:r w:rsidRPr="0061447D">
        <w:rPr>
          <w:b/>
          <w:lang w:val="ru-RU"/>
        </w:rPr>
        <w:t>интерактивных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форм</w:t>
      </w:r>
      <w:r w:rsidRPr="0061447D">
        <w:rPr>
          <w:b/>
          <w:spacing w:val="-7"/>
          <w:lang w:val="ru-RU"/>
        </w:rPr>
        <w:t xml:space="preserve"> </w:t>
      </w:r>
      <w:r w:rsidRPr="0061447D">
        <w:rPr>
          <w:b/>
          <w:lang w:val="ru-RU"/>
        </w:rPr>
        <w:t>проведения</w:t>
      </w:r>
      <w:r w:rsidRPr="0061447D">
        <w:rPr>
          <w:b/>
          <w:spacing w:val="-9"/>
          <w:lang w:val="ru-RU"/>
        </w:rPr>
        <w:t xml:space="preserve"> </w:t>
      </w:r>
      <w:r w:rsidRPr="0061447D">
        <w:rPr>
          <w:b/>
          <w:spacing w:val="-2"/>
          <w:lang w:val="ru-RU"/>
        </w:rPr>
        <w:t>занятий</w:t>
      </w:r>
    </w:p>
    <w:p w:rsidR="00256240" w:rsidRDefault="0061447D">
      <w:pPr>
        <w:pStyle w:val="aff7"/>
        <w:tabs>
          <w:tab w:val="left" w:pos="1843"/>
          <w:tab w:val="left" w:pos="2982"/>
          <w:tab w:val="left" w:pos="3466"/>
          <w:tab w:val="left" w:pos="4685"/>
          <w:tab w:val="left" w:pos="5876"/>
          <w:tab w:val="left" w:pos="7530"/>
          <w:tab w:val="left" w:pos="8935"/>
          <w:tab w:val="left" w:pos="10132"/>
          <w:tab w:val="left" w:pos="10206"/>
        </w:tabs>
        <w:spacing w:after="0"/>
        <w:ind w:firstLine="709"/>
        <w:jc w:val="both"/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</w:t>
      </w:r>
      <w:r>
        <w:rPr>
          <w:spacing w:val="-2"/>
        </w:rPr>
        <w:t>учебному</w:t>
      </w:r>
      <w:r>
        <w:t xml:space="preserve">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256240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spacing w:val="-2"/>
        </w:rPr>
      </w:pPr>
      <w:proofErr w:type="spellStart"/>
      <w:r>
        <w:rPr>
          <w:spacing w:val="-2"/>
        </w:rPr>
        <w:t>дискуссии</w:t>
      </w:r>
      <w:proofErr w:type="spellEnd"/>
      <w:r>
        <w:rPr>
          <w:spacing w:val="-2"/>
        </w:rPr>
        <w:t>;</w:t>
      </w:r>
    </w:p>
    <w:p w:rsidR="00256240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spacing w:val="-2"/>
        </w:rPr>
      </w:pPr>
      <w:proofErr w:type="spellStart"/>
      <w:r>
        <w:rPr>
          <w:spacing w:val="-2"/>
        </w:rPr>
        <w:t>соревнования</w:t>
      </w:r>
      <w:proofErr w:type="spellEnd"/>
      <w:r>
        <w:rPr>
          <w:spacing w:val="-2"/>
        </w:rPr>
        <w:t>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групповая</w:t>
      </w:r>
      <w:r w:rsidRPr="0061447D">
        <w:rPr>
          <w:spacing w:val="-6"/>
          <w:lang w:val="ru-RU"/>
        </w:rPr>
        <w:t xml:space="preserve"> </w:t>
      </w:r>
      <w:r w:rsidRPr="0061447D">
        <w:rPr>
          <w:lang w:val="ru-RU"/>
        </w:rPr>
        <w:t>работа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или</w:t>
      </w:r>
      <w:r w:rsidRPr="0061447D">
        <w:rPr>
          <w:spacing w:val="-3"/>
          <w:lang w:val="ru-RU"/>
        </w:rPr>
        <w:t xml:space="preserve"> </w:t>
      </w:r>
      <w:r w:rsidRPr="0061447D">
        <w:rPr>
          <w:lang w:val="ru-RU"/>
        </w:rPr>
        <w:t>работа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4"/>
          <w:lang w:val="ru-RU"/>
        </w:rPr>
        <w:t xml:space="preserve"> </w:t>
      </w:r>
      <w:r w:rsidRPr="0061447D">
        <w:rPr>
          <w:spacing w:val="-2"/>
          <w:lang w:val="ru-RU"/>
        </w:rPr>
        <w:t>парах;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включение</w:t>
      </w:r>
      <w:r w:rsidRPr="0061447D">
        <w:rPr>
          <w:spacing w:val="-6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занятие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игровых</w:t>
      </w:r>
      <w:r w:rsidRPr="0061447D">
        <w:rPr>
          <w:spacing w:val="-4"/>
          <w:lang w:val="ru-RU"/>
        </w:rPr>
        <w:t xml:space="preserve"> </w:t>
      </w:r>
      <w:r w:rsidRPr="0061447D">
        <w:rPr>
          <w:spacing w:val="-2"/>
          <w:lang w:val="ru-RU"/>
        </w:rPr>
        <w:t>процедур;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интерактивные</w:t>
      </w:r>
      <w:r w:rsidRPr="0061447D">
        <w:rPr>
          <w:spacing w:val="-8"/>
          <w:lang w:val="ru-RU"/>
        </w:rPr>
        <w:t xml:space="preserve"> </w:t>
      </w:r>
      <w:r w:rsidRPr="0061447D">
        <w:rPr>
          <w:lang w:val="ru-RU"/>
        </w:rPr>
        <w:t>диктанты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по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физической</w:t>
      </w:r>
      <w:r w:rsidRPr="0061447D">
        <w:rPr>
          <w:spacing w:val="-5"/>
          <w:lang w:val="ru-RU"/>
        </w:rPr>
        <w:t xml:space="preserve"> </w:t>
      </w:r>
      <w:r w:rsidRPr="0061447D">
        <w:rPr>
          <w:spacing w:val="-2"/>
          <w:lang w:val="ru-RU"/>
        </w:rPr>
        <w:t>культуре;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1"/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исследовательская деятельность</w:t>
      </w:r>
      <w:r w:rsidRPr="0061447D">
        <w:rPr>
          <w:spacing w:val="-1"/>
          <w:lang w:val="ru-RU"/>
        </w:rPr>
        <w:t xml:space="preserve"> </w:t>
      </w:r>
      <w:r w:rsidRPr="0061447D">
        <w:rPr>
          <w:lang w:val="ru-RU"/>
        </w:rPr>
        <w:t>обучающихся в рамках</w:t>
      </w:r>
      <w:r w:rsidRPr="0061447D">
        <w:rPr>
          <w:spacing w:val="-2"/>
          <w:lang w:val="ru-RU"/>
        </w:rPr>
        <w:t xml:space="preserve"> </w:t>
      </w:r>
      <w:r w:rsidRPr="0061447D">
        <w:rPr>
          <w:lang w:val="ru-RU"/>
        </w:rPr>
        <w:t>реализации</w:t>
      </w:r>
      <w:r w:rsidRPr="0061447D">
        <w:rPr>
          <w:spacing w:val="-2"/>
          <w:lang w:val="ru-RU"/>
        </w:rPr>
        <w:t xml:space="preserve"> </w:t>
      </w:r>
      <w:r w:rsidRPr="0061447D">
        <w:rPr>
          <w:lang w:val="ru-RU"/>
        </w:rPr>
        <w:t>ими</w:t>
      </w:r>
      <w:r w:rsidRPr="0061447D">
        <w:rPr>
          <w:spacing w:val="-2"/>
          <w:lang w:val="ru-RU"/>
        </w:rPr>
        <w:t xml:space="preserve"> </w:t>
      </w:r>
      <w:r w:rsidRPr="0061447D">
        <w:rPr>
          <w:lang w:val="ru-RU"/>
        </w:rPr>
        <w:t>индивидуальных исследовательских проектов.</w:t>
      </w:r>
    </w:p>
    <w:p w:rsidR="00256240" w:rsidRDefault="00256240">
      <w:pPr>
        <w:pStyle w:val="aff7"/>
        <w:tabs>
          <w:tab w:val="left" w:pos="10206"/>
        </w:tabs>
        <w:spacing w:after="0"/>
        <w:ind w:firstLine="709"/>
        <w:jc w:val="both"/>
      </w:pPr>
    </w:p>
    <w:p w:rsidR="00256240" w:rsidRPr="0061447D" w:rsidRDefault="0061447D">
      <w:pPr>
        <w:pStyle w:val="afff4"/>
        <w:widowControl w:val="0"/>
        <w:tabs>
          <w:tab w:val="left" w:pos="1043"/>
          <w:tab w:val="left" w:pos="10206"/>
        </w:tabs>
        <w:autoSpaceDE w:val="0"/>
        <w:ind w:left="709"/>
        <w:jc w:val="both"/>
        <w:rPr>
          <w:b/>
          <w:lang w:val="ru-RU"/>
        </w:rPr>
      </w:pPr>
      <w:r w:rsidRPr="0061447D">
        <w:rPr>
          <w:b/>
          <w:lang w:val="ru-RU"/>
        </w:rPr>
        <w:t xml:space="preserve"> 1.6.Практическая</w:t>
      </w:r>
      <w:r w:rsidRPr="0061447D">
        <w:rPr>
          <w:b/>
          <w:spacing w:val="-5"/>
          <w:lang w:val="ru-RU"/>
        </w:rPr>
        <w:t xml:space="preserve"> </w:t>
      </w:r>
      <w:r w:rsidRPr="0061447D">
        <w:rPr>
          <w:b/>
          <w:spacing w:val="-2"/>
          <w:lang w:val="ru-RU"/>
        </w:rPr>
        <w:t>подготовка</w:t>
      </w:r>
    </w:p>
    <w:p w:rsidR="00256240" w:rsidRDefault="0061447D">
      <w:pPr>
        <w:pStyle w:val="aff7"/>
        <w:tabs>
          <w:tab w:val="left" w:pos="10206"/>
        </w:tabs>
        <w:spacing w:after="0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82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проведение практических занятий, предусматривающих участие обучающихся в составление и выполнение комплекса упражнений утренней и корригирующей гимнастики с учётом индивидуальных особенностей организма.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102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 xml:space="preserve"> проведение практических занятий, где обучающиеся выполняют акробатические, гимнастические, </w:t>
      </w:r>
      <w:proofErr w:type="spellStart"/>
      <w:r w:rsidRPr="0061447D">
        <w:rPr>
          <w:lang w:val="ru-RU"/>
        </w:rPr>
        <w:t>лёгкоатлетические</w:t>
      </w:r>
      <w:proofErr w:type="spellEnd"/>
      <w:r w:rsidRPr="0061447D">
        <w:rPr>
          <w:lang w:val="ru-RU"/>
        </w:rPr>
        <w:t xml:space="preserve"> упражнения (комбинации), технические действия спортивных игр;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проведение практических занятий, где обучающиеся выполняют комплексы упражнений на развитие основных физических качеств, адаптивной (лечебной) физической культуры с учётом состояния здоровья и физической подготовленности;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проведение практических занятий, где обучающиеся осуществляют наблюдения за своим физическим развитием и физической подготовленностью, контроль техники выполнения двигательных действий в режиме физической нагрузки;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использовать приобретённые знания и умения в практической деятельности и повседневной жизни для проведения самостоятельных знаний по формированию индивидуального телосложения и коррекции осанки, развитию физических качеств, совершенствованию техники движений;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включать</w:t>
      </w:r>
      <w:r w:rsidRPr="0061447D">
        <w:rPr>
          <w:spacing w:val="-10"/>
          <w:lang w:val="ru-RU"/>
        </w:rPr>
        <w:t xml:space="preserve"> </w:t>
      </w:r>
      <w:r w:rsidRPr="0061447D">
        <w:rPr>
          <w:lang w:val="ru-RU"/>
        </w:rPr>
        <w:t>занятия</w:t>
      </w:r>
      <w:r w:rsidRPr="0061447D">
        <w:rPr>
          <w:spacing w:val="-12"/>
          <w:lang w:val="ru-RU"/>
        </w:rPr>
        <w:t xml:space="preserve"> </w:t>
      </w:r>
      <w:r w:rsidRPr="0061447D">
        <w:rPr>
          <w:lang w:val="ru-RU"/>
        </w:rPr>
        <w:t>физической</w:t>
      </w:r>
      <w:r w:rsidRPr="0061447D">
        <w:rPr>
          <w:spacing w:val="-8"/>
          <w:lang w:val="ru-RU"/>
        </w:rPr>
        <w:t xml:space="preserve"> </w:t>
      </w:r>
      <w:r w:rsidRPr="0061447D">
        <w:rPr>
          <w:lang w:val="ru-RU"/>
        </w:rPr>
        <w:t>культурой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и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спортом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10"/>
          <w:lang w:val="ru-RU"/>
        </w:rPr>
        <w:t xml:space="preserve"> </w:t>
      </w:r>
      <w:r w:rsidRPr="0061447D">
        <w:rPr>
          <w:lang w:val="ru-RU"/>
        </w:rPr>
        <w:t>активный</w:t>
      </w:r>
      <w:r w:rsidRPr="0061447D">
        <w:rPr>
          <w:spacing w:val="-9"/>
          <w:lang w:val="ru-RU"/>
        </w:rPr>
        <w:t xml:space="preserve"> </w:t>
      </w:r>
      <w:r w:rsidRPr="0061447D">
        <w:rPr>
          <w:lang w:val="ru-RU"/>
        </w:rPr>
        <w:t>отдых</w:t>
      </w:r>
      <w:r w:rsidRPr="0061447D">
        <w:rPr>
          <w:spacing w:val="-11"/>
          <w:lang w:val="ru-RU"/>
        </w:rPr>
        <w:t xml:space="preserve"> </w:t>
      </w:r>
      <w:r w:rsidRPr="0061447D">
        <w:rPr>
          <w:lang w:val="ru-RU"/>
        </w:rPr>
        <w:t>и</w:t>
      </w:r>
      <w:r w:rsidRPr="0061447D">
        <w:rPr>
          <w:spacing w:val="-8"/>
          <w:lang w:val="ru-RU"/>
        </w:rPr>
        <w:t xml:space="preserve"> </w:t>
      </w:r>
      <w:r w:rsidRPr="0061447D">
        <w:rPr>
          <w:spacing w:val="-2"/>
          <w:lang w:val="ru-RU"/>
        </w:rPr>
        <w:t>досуг;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color w:val="FF0000"/>
          <w:lang w:val="ru-RU"/>
        </w:rPr>
      </w:pPr>
      <w:r w:rsidRPr="0061447D">
        <w:rPr>
          <w:lang w:val="ru-RU"/>
        </w:rPr>
        <w:t>соблюдать безопасность при выполнении физических упражнений и проведении туристических походов</w:t>
      </w:r>
    </w:p>
    <w:p w:rsidR="00256240" w:rsidRPr="0061447D" w:rsidRDefault="0061447D">
      <w:pPr>
        <w:pStyle w:val="afff4"/>
        <w:widowControl w:val="0"/>
        <w:numPr>
          <w:ilvl w:val="0"/>
          <w:numId w:val="10"/>
        </w:numPr>
        <w:tabs>
          <w:tab w:val="left" w:pos="906"/>
          <w:tab w:val="left" w:pos="10206"/>
        </w:tabs>
        <w:autoSpaceDE w:val="0"/>
        <w:ind w:left="0" w:firstLine="709"/>
        <w:contextualSpacing w:val="0"/>
        <w:jc w:val="both"/>
        <w:rPr>
          <w:lang w:val="ru-RU"/>
        </w:rPr>
      </w:pPr>
      <w:r w:rsidRPr="0061447D">
        <w:rPr>
          <w:lang w:val="ru-RU"/>
        </w:rPr>
        <w:t>демонстрация</w:t>
      </w:r>
      <w:r w:rsidRPr="0061447D">
        <w:rPr>
          <w:spacing w:val="-7"/>
          <w:lang w:val="ru-RU"/>
        </w:rPr>
        <w:t xml:space="preserve"> </w:t>
      </w:r>
      <w:r w:rsidRPr="0061447D">
        <w:rPr>
          <w:lang w:val="ru-RU"/>
        </w:rPr>
        <w:t>практических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навыков</w:t>
      </w:r>
      <w:r w:rsidRPr="0061447D">
        <w:rPr>
          <w:spacing w:val="-4"/>
          <w:lang w:val="ru-RU"/>
        </w:rPr>
        <w:t xml:space="preserve"> </w:t>
      </w:r>
      <w:r w:rsidRPr="0061447D">
        <w:rPr>
          <w:lang w:val="ru-RU"/>
        </w:rPr>
        <w:t>в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игровых</w:t>
      </w:r>
      <w:r w:rsidRPr="0061447D">
        <w:rPr>
          <w:spacing w:val="-5"/>
          <w:lang w:val="ru-RU"/>
        </w:rPr>
        <w:t xml:space="preserve"> </w:t>
      </w:r>
      <w:r w:rsidRPr="0061447D">
        <w:rPr>
          <w:lang w:val="ru-RU"/>
        </w:rPr>
        <w:t>видах</w:t>
      </w:r>
      <w:r w:rsidRPr="0061447D">
        <w:rPr>
          <w:spacing w:val="-4"/>
          <w:lang w:val="ru-RU"/>
        </w:rPr>
        <w:t xml:space="preserve"> </w:t>
      </w:r>
      <w:r w:rsidRPr="0061447D">
        <w:rPr>
          <w:spacing w:val="-2"/>
          <w:lang w:val="ru-RU"/>
        </w:rPr>
        <w:t>спорта.</w:t>
      </w:r>
    </w:p>
    <w:p w:rsidR="00256240" w:rsidRDefault="00256240">
      <w:pPr>
        <w:spacing w:after="240"/>
        <w:ind w:firstLine="709"/>
        <w:rPr>
          <w:b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. СТРУКТУРА И СОДЕРЖАНИЕ </w:t>
      </w:r>
      <w:r>
        <w:rPr>
          <w:b/>
          <w:lang w:eastAsia="en-US"/>
        </w:rPr>
        <w:t>УЧЕБНОЙ ДИСЦИПЛИНЫ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2.1. Объем </w:t>
      </w:r>
      <w:r>
        <w:rPr>
          <w:b/>
          <w:lang w:eastAsia="en-US"/>
        </w:rPr>
        <w:t>учебной дисциплины</w:t>
      </w:r>
      <w:r>
        <w:rPr>
          <w:b/>
        </w:rPr>
        <w:t xml:space="preserve"> и виды учебной работы</w:t>
      </w:r>
    </w:p>
    <w:p w:rsidR="00256240" w:rsidRDefault="00256240">
      <w:pPr>
        <w:rPr>
          <w:b/>
          <w:i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6882"/>
        <w:gridCol w:w="2457"/>
      </w:tblGrid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Максимальное количество часов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204</w:t>
            </w: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 в т.ч. в форме практической подготовки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168</w:t>
            </w:r>
          </w:p>
        </w:tc>
      </w:tr>
      <w:tr w:rsidR="00256240">
        <w:trPr>
          <w:trHeight w:val="336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iCs/>
              </w:rPr>
            </w:pPr>
            <w:r>
              <w:t>в том числе:</w:t>
            </w: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r>
              <w:t>теоретические занятия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256240">
            <w:pPr>
              <w:snapToGrid w:val="0"/>
              <w:rPr>
                <w:iCs/>
              </w:rPr>
            </w:pPr>
          </w:p>
        </w:tc>
      </w:tr>
      <w:tr w:rsidR="00256240">
        <w:trPr>
          <w:trHeight w:val="490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r>
              <w:t>практические занятия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168</w:t>
            </w:r>
          </w:p>
        </w:tc>
      </w:tr>
      <w:tr w:rsidR="00256240">
        <w:trPr>
          <w:trHeight w:val="267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r>
              <w:t xml:space="preserve">Самостоятельная работа 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256240">
        <w:trPr>
          <w:trHeight w:val="331"/>
        </w:trPr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61447D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</w:t>
            </w:r>
            <w:proofErr w:type="gramStart"/>
            <w:r>
              <w:rPr>
                <w:b/>
                <w:iCs/>
              </w:rPr>
              <w:t xml:space="preserve">аттестация  </w:t>
            </w:r>
            <w:proofErr w:type="spellStart"/>
            <w:r>
              <w:rPr>
                <w:b/>
                <w:iCs/>
              </w:rPr>
              <w:t>диф</w:t>
            </w:r>
            <w:proofErr w:type="spellEnd"/>
            <w:proofErr w:type="gramEnd"/>
            <w:r>
              <w:rPr>
                <w:b/>
                <w:iCs/>
              </w:rPr>
              <w:t>. зачет</w:t>
            </w:r>
          </w:p>
          <w:p w:rsidR="00256240" w:rsidRDefault="00256240">
            <w:pPr>
              <w:rPr>
                <w:b/>
                <w:i/>
                <w:iCs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6240" w:rsidRDefault="00256240">
            <w:pPr>
              <w:snapToGrid w:val="0"/>
              <w:rPr>
                <w:i/>
                <w:iCs/>
              </w:rPr>
            </w:pPr>
          </w:p>
        </w:tc>
      </w:tr>
    </w:tbl>
    <w:p w:rsidR="00256240" w:rsidRDefault="00256240">
      <w:pPr>
        <w:sectPr w:rsidR="00256240">
          <w:pgSz w:w="11906" w:h="16838"/>
          <w:pgMar w:top="1134" w:right="850" w:bottom="284" w:left="1701" w:header="0" w:footer="0" w:gutter="0"/>
          <w:cols w:space="720"/>
          <w:formProt w:val="0"/>
          <w:docGrid w:linePitch="299"/>
        </w:sectPr>
      </w:pPr>
    </w:p>
    <w:p w:rsidR="00256240" w:rsidRDefault="0061447D">
      <w:pPr>
        <w:rPr>
          <w:b/>
        </w:rPr>
      </w:pPr>
      <w:r>
        <w:rPr>
          <w:b/>
        </w:rPr>
        <w:t xml:space="preserve">2.2. Тематический план и содержание </w:t>
      </w:r>
      <w:r>
        <w:rPr>
          <w:b/>
          <w:lang w:eastAsia="en-US"/>
        </w:rPr>
        <w:t>учебной дисциплины</w:t>
      </w:r>
    </w:p>
    <w:p w:rsidR="00256240" w:rsidRDefault="00256240">
      <w:pPr>
        <w:rPr>
          <w:b/>
        </w:rPr>
      </w:pPr>
    </w:p>
    <w:tbl>
      <w:tblPr>
        <w:tblW w:w="1482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913"/>
        <w:gridCol w:w="7260"/>
        <w:gridCol w:w="2126"/>
        <w:gridCol w:w="2529"/>
      </w:tblGrid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Наименование разделов и тем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  <w:p w:rsidR="00256240" w:rsidRDefault="00256240">
            <w:pPr>
              <w:pStyle w:val="afff4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>
              <w:rPr>
                <w:i/>
                <w:lang w:val="ru-RU" w:eastAsia="ru-RU"/>
              </w:rPr>
              <w:t xml:space="preserve">                      </w:t>
            </w:r>
            <w:r>
              <w:rPr>
                <w:lang w:val="ru-RU" w:eastAsia="ru-RU"/>
              </w:rPr>
              <w:t xml:space="preserve">    1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>
              <w:rPr>
                <w:i/>
                <w:lang w:val="ru-RU" w:eastAsia="ru-RU"/>
              </w:rPr>
              <w:t xml:space="preserve">                        </w:t>
            </w:r>
            <w:r>
              <w:rPr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3      </w:t>
            </w:r>
            <w:r>
              <w:rPr>
                <w:i/>
                <w:lang w:val="ru-RU" w:eastAsia="ru-RU"/>
              </w:rPr>
              <w:t xml:space="preserve">           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</w:tr>
      <w:tr w:rsidR="00256240">
        <w:tc>
          <w:tcPr>
            <w:tcW w:w="1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2 КУРС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t>3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</w:tr>
      <w:tr w:rsidR="00256240" w:rsidTr="003D0B93">
        <w:trPr>
          <w:trHeight w:val="443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1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Легкая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атлетика</w:t>
            </w:r>
            <w:proofErr w:type="spellEnd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  <w:p w:rsidR="00256240" w:rsidRDefault="0061447D">
            <w:pPr>
              <w:jc w:val="center"/>
              <w:rPr>
                <w:b/>
                <w:lang w:val="en-US"/>
              </w:rPr>
            </w:pPr>
            <w:r>
              <w:t>20</w:t>
            </w:r>
          </w:p>
          <w:p w:rsidR="00256240" w:rsidRDefault="0025624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ОК 3,4,6,7,8</w:t>
            </w:r>
          </w:p>
          <w:p w:rsidR="00256240" w:rsidRDefault="00256240">
            <w:pPr>
              <w:pStyle w:val="afff4"/>
              <w:ind w:left="0"/>
              <w:rPr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1</w:t>
            </w:r>
            <w:r w:rsidRPr="0061447D">
              <w:rPr>
                <w:lang w:val="ru-RU"/>
              </w:rPr>
              <w:t>.1.Совершенствование техники бега на короткие дистанции, технике спортивной ходьбы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Pr="0061447D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Биомеханические основы техники бега; техники низкого старта и стартового ускорения; бег 30</w:t>
            </w:r>
            <w:r>
              <w:rPr>
                <w:lang w:val="ru-RU"/>
              </w:rPr>
              <w:t>м, 60м</w:t>
            </w:r>
            <w:r w:rsidRPr="0061447D">
              <w:rPr>
                <w:lang w:val="ru-RU"/>
              </w:rPr>
              <w:t>; финиширование, специальные упражнения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bCs/>
                <w:lang w:val="ru-RU"/>
              </w:rPr>
              <w:t xml:space="preserve">Тема </w:t>
            </w:r>
            <w:r>
              <w:rPr>
                <w:bCs/>
                <w:lang w:val="ru-RU"/>
              </w:rPr>
              <w:t>1</w:t>
            </w:r>
            <w:r w:rsidRPr="0061447D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>2.</w:t>
            </w:r>
            <w:r w:rsidRPr="0061447D">
              <w:rPr>
                <w:spacing w:val="7"/>
                <w:lang w:val="ru-RU"/>
              </w:rPr>
              <w:t>Совершенствование техники длительного бега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bCs/>
                <w:lang w:val="ru-RU" w:eastAsia="ru-RU"/>
              </w:rPr>
            </w:pPr>
            <w:r w:rsidRPr="0061447D">
              <w:rPr>
                <w:spacing w:val="7"/>
                <w:lang w:val="ru-RU"/>
              </w:rPr>
              <w:t>Совершенствование техники длительного бега</w:t>
            </w:r>
            <w:r w:rsidRPr="0061447D">
              <w:rPr>
                <w:lang w:val="ru-RU"/>
              </w:rPr>
              <w:t xml:space="preserve"> во время кросса до 15-20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Pr="0061447D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spacing w:val="7"/>
                <w:lang w:val="ru-RU"/>
              </w:rPr>
              <w:t>Совершенствование техники длительного бега</w:t>
            </w:r>
            <w:r w:rsidRPr="0061447D">
              <w:rPr>
                <w:lang w:val="ru-RU"/>
              </w:rPr>
              <w:t xml:space="preserve"> во время кросса до 15-20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bCs/>
                <w:lang w:val="ru-RU"/>
              </w:rPr>
              <w:t xml:space="preserve">Тема </w:t>
            </w:r>
            <w:r>
              <w:rPr>
                <w:bCs/>
                <w:lang w:val="ru-RU"/>
              </w:rPr>
              <w:t>1</w:t>
            </w:r>
            <w:r w:rsidRPr="0061447D">
              <w:rPr>
                <w:bCs/>
                <w:lang w:val="ru-RU"/>
              </w:rPr>
              <w:t>.3.</w:t>
            </w:r>
            <w:r w:rsidRPr="0061447D">
              <w:rPr>
                <w:spacing w:val="-1"/>
                <w:lang w:val="ru-RU"/>
              </w:rPr>
              <w:t>Совершенствование техники прыжка в длину с места, с разбега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bCs/>
                <w:lang w:val="ru-RU" w:eastAsia="ru-RU"/>
              </w:rPr>
            </w:pPr>
            <w:r w:rsidRPr="0061447D">
              <w:rPr>
                <w:spacing w:val="1"/>
                <w:lang w:val="ru-RU"/>
              </w:rPr>
              <w:t>Специальные упражнения прыгуна (</w:t>
            </w:r>
            <w:proofErr w:type="spellStart"/>
            <w:r w:rsidRPr="0061447D">
              <w:rPr>
                <w:spacing w:val="1"/>
                <w:lang w:val="ru-RU"/>
              </w:rPr>
              <w:t>многоскоки</w:t>
            </w:r>
            <w:proofErr w:type="spellEnd"/>
            <w:r w:rsidRPr="0061447D">
              <w:rPr>
                <w:spacing w:val="1"/>
                <w:lang w:val="ru-RU"/>
              </w:rPr>
              <w:t xml:space="preserve">, ускорения, </w:t>
            </w:r>
            <w:r>
              <w:rPr>
                <w:spacing w:val="1"/>
              </w:rPr>
              <w:fldChar w:fldCharType="begin"/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instrText>PAGE</w:instrText>
            </w:r>
            <w:r w:rsidRPr="0061447D">
              <w:rPr>
                <w:spacing w:val="1"/>
                <w:lang w:val="ru-RU"/>
              </w:rPr>
              <w:instrText xml:space="preserve"> \* </w:instrText>
            </w:r>
            <w:r>
              <w:rPr>
                <w:spacing w:val="1"/>
              </w:rPr>
              <w:instrText>ARABIC</w:instrText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fldChar w:fldCharType="separate"/>
            </w:r>
            <w:r w:rsidRPr="0061447D">
              <w:rPr>
                <w:spacing w:val="1"/>
                <w:lang w:val="ru-RU"/>
              </w:rPr>
              <w:t>8</w:t>
            </w:r>
            <w:r>
              <w:rPr>
                <w:spacing w:val="1"/>
              </w:rPr>
              <w:fldChar w:fldCharType="end"/>
            </w:r>
            <w:r w:rsidRPr="0061447D">
              <w:rPr>
                <w:spacing w:val="1"/>
                <w:lang w:val="ru-RU"/>
              </w:rPr>
              <w:t>аховые упражнения для рук и ног),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Pr="0061447D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spacing w:val="1"/>
                <w:lang w:val="ru-RU"/>
              </w:rPr>
              <w:t>Специальные упражнения прыгуна (</w:t>
            </w:r>
            <w:proofErr w:type="spellStart"/>
            <w:r w:rsidRPr="0061447D">
              <w:rPr>
                <w:spacing w:val="1"/>
                <w:lang w:val="ru-RU"/>
              </w:rPr>
              <w:t>многоскоки</w:t>
            </w:r>
            <w:proofErr w:type="spellEnd"/>
            <w:r w:rsidRPr="0061447D">
              <w:rPr>
                <w:spacing w:val="1"/>
                <w:lang w:val="ru-RU"/>
              </w:rPr>
              <w:t xml:space="preserve">, ускорения, </w:t>
            </w:r>
            <w:r>
              <w:rPr>
                <w:spacing w:val="1"/>
              </w:rPr>
              <w:fldChar w:fldCharType="begin"/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instrText>PAGE</w:instrText>
            </w:r>
            <w:r w:rsidRPr="0061447D">
              <w:rPr>
                <w:spacing w:val="1"/>
                <w:lang w:val="ru-RU"/>
              </w:rPr>
              <w:instrText xml:space="preserve"> \* </w:instrText>
            </w:r>
            <w:r>
              <w:rPr>
                <w:spacing w:val="1"/>
              </w:rPr>
              <w:instrText>ARABIC</w:instrText>
            </w:r>
            <w:r w:rsidRPr="0061447D">
              <w:rPr>
                <w:spacing w:val="1"/>
                <w:lang w:val="ru-RU"/>
              </w:rPr>
              <w:instrText xml:space="preserve"> </w:instrText>
            </w:r>
            <w:r>
              <w:rPr>
                <w:spacing w:val="1"/>
              </w:rPr>
              <w:fldChar w:fldCharType="separate"/>
            </w:r>
            <w:r w:rsidRPr="0061447D">
              <w:rPr>
                <w:spacing w:val="1"/>
                <w:lang w:val="ru-RU"/>
              </w:rPr>
              <w:t>8</w:t>
            </w:r>
            <w:r>
              <w:rPr>
                <w:spacing w:val="1"/>
              </w:rPr>
              <w:fldChar w:fldCharType="end"/>
            </w:r>
            <w:r w:rsidRPr="0061447D">
              <w:rPr>
                <w:spacing w:val="1"/>
                <w:lang w:val="ru-RU"/>
              </w:rPr>
              <w:t>аховые упражнения для рук и ног),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 xml:space="preserve">Тема 1.4. </w:t>
            </w:r>
            <w:r>
              <w:rPr>
                <w:spacing w:val="-1"/>
              </w:rPr>
              <w:t>Эстафетный бег 4х100.</w:t>
            </w:r>
          </w:p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3D0B93">
              <w:rPr>
                <w:spacing w:val="-1"/>
                <w:lang w:val="ru-RU"/>
              </w:rPr>
              <w:t>Челночный бег.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эстафетного бега 4х100, челночного бега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bCs/>
                <w:lang w:val="ru-RU"/>
              </w:rPr>
              <w:t xml:space="preserve">Тема </w:t>
            </w:r>
            <w:r>
              <w:rPr>
                <w:bCs/>
                <w:lang w:val="ru-RU"/>
              </w:rPr>
              <w:t>1</w:t>
            </w:r>
            <w:r w:rsidRPr="0061447D">
              <w:rPr>
                <w:bCs/>
                <w:lang w:val="ru-RU"/>
              </w:rPr>
              <w:t>.5.Выполнение контрольных нормативов в беге и прыжках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spacing w:val="-3"/>
                <w:lang w:val="ru-RU"/>
              </w:rPr>
            </w:pPr>
            <w:r w:rsidRPr="0061447D">
              <w:rPr>
                <w:spacing w:val="-3"/>
                <w:lang w:val="ru-RU"/>
              </w:rPr>
              <w:t xml:space="preserve">Выполнение контрольных </w:t>
            </w:r>
            <w:proofErr w:type="gramStart"/>
            <w:r w:rsidRPr="0061447D">
              <w:rPr>
                <w:spacing w:val="-3"/>
                <w:lang w:val="ru-RU"/>
              </w:rPr>
              <w:t>нормативов</w:t>
            </w:r>
            <w:r>
              <w:rPr>
                <w:spacing w:val="-3"/>
                <w:lang w:val="ru-RU"/>
              </w:rPr>
              <w:t>:</w:t>
            </w:r>
            <w:r w:rsidRPr="0061447D">
              <w:rPr>
                <w:spacing w:val="-3"/>
                <w:lang w:val="ru-RU"/>
              </w:rPr>
              <w:t xml:space="preserve">  прыжок</w:t>
            </w:r>
            <w:proofErr w:type="gramEnd"/>
            <w:r w:rsidRPr="0061447D">
              <w:rPr>
                <w:spacing w:val="-3"/>
                <w:lang w:val="ru-RU"/>
              </w:rPr>
              <w:t xml:space="preserve"> в длину с места, </w:t>
            </w:r>
          </w:p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spacing w:val="-3"/>
                <w:lang w:val="ru-RU"/>
              </w:rPr>
            </w:pPr>
            <w:r>
              <w:rPr>
                <w:spacing w:val="-3"/>
                <w:lang w:val="ru-RU"/>
              </w:rPr>
              <w:t>Выполнение контрольных нормативов: Бег 30м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spacing w:val="-3"/>
                <w:lang w:val="ru-RU"/>
              </w:rPr>
              <w:t>Выполнение контрольных нормативов: Бег 60м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  <w:tbl>
            <w:tblPr>
              <w:tblW w:w="7044" w:type="dxa"/>
              <w:tblLayout w:type="fixed"/>
              <w:tblLook w:val="04A0" w:firstRow="1" w:lastRow="0" w:firstColumn="1" w:lastColumn="0" w:noHBand="0" w:noVBand="1"/>
            </w:tblPr>
            <w:tblGrid>
              <w:gridCol w:w="7044"/>
            </w:tblGrid>
            <w:tr w:rsidR="00256240">
              <w:trPr>
                <w:trHeight w:val="111"/>
              </w:trPr>
              <w:tc>
                <w:tcPr>
                  <w:tcW w:w="7044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техники высокого старта, стартового разбега, </w:t>
                  </w:r>
                  <w:proofErr w:type="spellStart"/>
                  <w:r>
                    <w:rPr>
                      <w:sz w:val="23"/>
                      <w:szCs w:val="23"/>
                    </w:rPr>
                    <w:t>финиширова</w:t>
                  </w:r>
                  <w:proofErr w:type="spellEnd"/>
                </w:p>
              </w:tc>
            </w:tr>
            <w:tr w:rsidR="00256240">
              <w:trPr>
                <w:trHeight w:val="111"/>
              </w:trPr>
              <w:tc>
                <w:tcPr>
                  <w:tcW w:w="7044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комплексов специальных упражнений. </w:t>
                  </w:r>
                  <w:proofErr w:type="spellStart"/>
                  <w:r>
                    <w:rPr>
                      <w:sz w:val="23"/>
                      <w:szCs w:val="23"/>
                    </w:rPr>
                    <w:t>ия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. </w:t>
                  </w:r>
                </w:p>
                <w:p w:rsidR="00256240" w:rsidRDefault="00256240">
                  <w:pPr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b/>
                <w:spacing w:val="-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2</w:t>
            </w:r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Волейбол</w:t>
            </w:r>
            <w:proofErr w:type="spellEnd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Cs/>
                <w:lang w:val="ru-RU" w:eastAsia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14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r>
              <w:rPr>
                <w:bCs/>
              </w:rPr>
              <w:t xml:space="preserve">Тема 2.1. </w:t>
            </w:r>
            <w:r>
              <w:t>Стойки игрока и перемещения. Общая физическая подготовка (ОФП)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перемещения по зонам площадки, выполнение тестов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перемещения по зонам площадки, выполнение тестов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>Выполнение перемещения по зонам площадки, выполнение тестов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r>
              <w:rPr>
                <w:bCs/>
              </w:rPr>
              <w:t xml:space="preserve">Тема 2.2. </w:t>
            </w:r>
            <w:r>
              <w:t>Приемы и передачи мяча снизу и сверху двумя руками. ОФП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Выполнение комплекса </w:t>
            </w:r>
            <w:r w:rsidRPr="0061447D">
              <w:rPr>
                <w:spacing w:val="1"/>
                <w:lang w:val="ru-RU"/>
              </w:rPr>
              <w:t>упражнений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lang w:val="ru-RU"/>
              </w:rPr>
              <w:t xml:space="preserve">Выполнение комплекса </w:t>
            </w:r>
            <w:r w:rsidRPr="0061447D">
              <w:rPr>
                <w:spacing w:val="1"/>
                <w:lang w:val="ru-RU"/>
              </w:rPr>
              <w:t>упражнений по ОФП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r>
              <w:rPr>
                <w:bCs/>
              </w:rPr>
              <w:t xml:space="preserve">Тема2.3. </w:t>
            </w:r>
            <w:r>
              <w:t>Нижняя прямая и боковая подача. ОФП</w:t>
            </w:r>
          </w:p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lang w:val="ru-RU" w:eastAsia="ru-RU"/>
              </w:rPr>
            </w:pPr>
            <w:r w:rsidRPr="0061447D">
              <w:rPr>
                <w:lang w:val="ru-RU"/>
              </w:rPr>
              <w:t>Выполнение упражнений на укрепление мышц кистей, плечевого пояса,</w:t>
            </w:r>
            <w:r>
              <w:rPr>
                <w:lang w:val="ru-RU"/>
              </w:rPr>
              <w:t xml:space="preserve"> </w:t>
            </w:r>
            <w:r w:rsidRPr="0061447D">
              <w:rPr>
                <w:lang w:val="ru-RU"/>
              </w:rPr>
              <w:t>брюшного пресса, мышц ног</w:t>
            </w:r>
            <w:r>
              <w:rPr>
                <w:lang w:val="ru-RU"/>
              </w:rPr>
              <w:t>, Нижняя прямая и боковая подача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rPr>
          <w:trHeight w:val="793"/>
        </w:trPr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Default"/>
            </w:pPr>
            <w:r>
              <w:rPr>
                <w:b/>
                <w:sz w:val="23"/>
                <w:szCs w:val="23"/>
              </w:rPr>
              <w:t>Самостоятельная работа</w:t>
            </w:r>
            <w:r>
              <w:rPr>
                <w:sz w:val="23"/>
                <w:szCs w:val="23"/>
              </w:rPr>
              <w:t xml:space="preserve"> Совершенствование техники перемещений, стоек и прыжков. </w:t>
            </w:r>
          </w:p>
          <w:p w:rsidR="003D0B93" w:rsidRDefault="003D0B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Отработка правил игры в волейбол.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  <w:rPr>
                <w:sz w:val="23"/>
                <w:szCs w:val="23"/>
              </w:rPr>
            </w:pPr>
            <w:r>
              <w:t>5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sz w:val="23"/>
                <w:szCs w:val="23"/>
                <w:lang w:val="ru-RU" w:eastAsia="ru-RU"/>
              </w:rPr>
            </w:pPr>
          </w:p>
        </w:tc>
      </w:tr>
      <w:tr w:rsidR="003D0B93" w:rsidTr="003D0B93">
        <w:trPr>
          <w:trHeight w:val="353"/>
        </w:trPr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Промежуточная аттестация: 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b/>
                <w:bCs/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Всего за 3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41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bCs/>
              </w:rPr>
            </w:pPr>
            <w:r>
              <w:rPr>
                <w:i/>
                <w:lang w:val="ru-RU" w:eastAsia="ru-RU"/>
              </w:rPr>
              <w:t>4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bCs/>
                <w:spacing w:val="-3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b/>
                <w:spacing w:val="-3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rPr>
                <w:i/>
                <w:lang w:val="ru-RU" w:eastAsia="ru-RU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Раздел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3. </w:t>
            </w:r>
            <w:proofErr w:type="spellStart"/>
            <w:r>
              <w:rPr>
                <w:b/>
                <w:bCs/>
                <w:sz w:val="23"/>
                <w:szCs w:val="23"/>
              </w:rPr>
              <w:t>Баскетбол</w:t>
            </w:r>
            <w:proofErr w:type="spellEnd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rPr>
                <w:i/>
                <w:lang w:val="ru-RU" w:eastAsia="ru-RU"/>
              </w:rPr>
            </w:pPr>
            <w:r w:rsidRPr="0061447D">
              <w:rPr>
                <w:bCs/>
                <w:sz w:val="23"/>
                <w:szCs w:val="23"/>
                <w:lang w:val="ru-RU"/>
              </w:rPr>
              <w:t xml:space="preserve">Тема </w:t>
            </w:r>
            <w:r>
              <w:rPr>
                <w:bCs/>
                <w:sz w:val="23"/>
                <w:szCs w:val="23"/>
                <w:lang w:val="ru-RU"/>
              </w:rPr>
              <w:t>3</w:t>
            </w:r>
            <w:r w:rsidRPr="0061447D">
              <w:rPr>
                <w:bCs/>
                <w:sz w:val="23"/>
                <w:szCs w:val="23"/>
                <w:lang w:val="ru-RU"/>
              </w:rPr>
              <w:t>.1 Техника перемещений, стоек. Правила игры.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b/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Совершенствование техники перемещений и стоек, прием и передача мяча после перемещений в стойке.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sz w:val="23"/>
                <w:szCs w:val="23"/>
              </w:rPr>
              <w:t>Правила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игры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</w:rPr>
              <w:t>Учебная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игра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autoSpaceDE w:val="0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bCs/>
                <w:color w:val="000000"/>
                <w:sz w:val="23"/>
                <w:szCs w:val="23"/>
                <w:lang w:eastAsia="en-US"/>
              </w:rPr>
              <w:t>Тема 3.2 Ведение, прием и передача мяча</w:t>
            </w:r>
          </w:p>
          <w:tbl>
            <w:tblPr>
              <w:tblW w:w="239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</w:tblGrid>
            <w:tr w:rsidR="00256240">
              <w:trPr>
                <w:trHeight w:val="109"/>
              </w:trPr>
              <w:tc>
                <w:tcPr>
                  <w:tcW w:w="239" w:type="dxa"/>
                </w:tcPr>
                <w:p w:rsidR="00256240" w:rsidRDefault="00256240">
                  <w:pPr>
                    <w:autoSpaceDE w:val="0"/>
                    <w:snapToGrid w:val="0"/>
                    <w:rPr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Совершенствование ведения мяча, приемов и передач мяча на месте и в движении, в парах и тройках.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pStyle w:val="afff4"/>
              <w:ind w:left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proofErr w:type="spellStart"/>
            <w:r>
              <w:rPr>
                <w:bCs/>
                <w:sz w:val="23"/>
                <w:szCs w:val="23"/>
              </w:rPr>
              <w:t>Тема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  <w:lang w:val="ru-RU"/>
              </w:rPr>
              <w:t>3</w:t>
            </w:r>
            <w:r>
              <w:rPr>
                <w:bCs/>
                <w:sz w:val="23"/>
                <w:szCs w:val="23"/>
              </w:rPr>
              <w:t xml:space="preserve">.3 </w:t>
            </w:r>
            <w:proofErr w:type="spellStart"/>
            <w:r>
              <w:rPr>
                <w:bCs/>
                <w:sz w:val="23"/>
                <w:szCs w:val="23"/>
              </w:rPr>
              <w:t>Броски</w:t>
            </w:r>
            <w:proofErr w:type="spellEnd"/>
            <w:r>
              <w:rPr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</w:rPr>
              <w:t>мяча</w:t>
            </w:r>
            <w:proofErr w:type="spellEnd"/>
            <w:r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Техника бросков по кольцу.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Совершенствование бросков по кольцу с места и в движении.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  <w:r w:rsidRPr="0061447D">
              <w:rPr>
                <w:sz w:val="23"/>
                <w:szCs w:val="23"/>
                <w:lang w:val="ru-RU"/>
              </w:rPr>
              <w:t>Контрольные тесты. (Штрафной бросок, атака кольца на два шага).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rPr>
                <w:bCs/>
              </w:rPr>
            </w:pPr>
            <w:r>
              <w:rPr>
                <w:bCs/>
                <w:sz w:val="23"/>
                <w:szCs w:val="23"/>
              </w:rPr>
              <w:t>Тема 3.4 Простые тактические комбинации.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Pr="0061447D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Совершенствование простых тактических комбинаций в парах, тройках.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Ведение, броски и передачи мяча в парах, тройках.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Прием контрольных нормативов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Самостоятельная работа</w:t>
            </w:r>
          </w:p>
          <w:p w:rsidR="003D0B93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Отработка приемов и передач мяча.</w:t>
            </w:r>
          </w:p>
          <w:p w:rsidR="003D0B93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Совершенствование бросков по кольцу.</w:t>
            </w:r>
          </w:p>
          <w:p w:rsidR="003D0B93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Ведение, броски и передачи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4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Раздел 4. «Общая физическая подготовка»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Calibri"/>
                <w:bCs/>
              </w:rPr>
              <w:t>4.1 Развитие мышц брюшного пресса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 xml:space="preserve">Вводный инструктаж по Т.Б. Общеразвивающие упражнения на месте. Упражнения в движение: общие и специальные. Упражнения на гимнастических матах, упражнения в парах, упражнения в тренажерном зале, упражнения с отягощением на развитие мышц брюшного пресса, на гимнастической скамье.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pacing w:val="-8"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4.2 Развитие мышц спины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Разминочные упражнения в движении и на месте. Упражнения с предметами, с мячами, набивными мячами, гимнастическими палками, упражнения в тренажерном зале, упражнения на профилактику и коррекции нарушений осанки.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4.3 Развитие мышц верхних конечностей 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</w:rPr>
            </w:pPr>
            <w:r>
              <w:rPr>
                <w:rFonts w:eastAsia="Calibri"/>
              </w:rPr>
              <w:t>Разминочные упражнения. Упражнения в тренажерном зале, специальные упражнения, упражнения с гантелями, с предметами, упражнения на шведской стенке.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4.4  Развитие</w:t>
            </w:r>
            <w:proofErr w:type="gramEnd"/>
            <w:r>
              <w:rPr>
                <w:rFonts w:eastAsia="Calibri"/>
                <w:bCs/>
              </w:rPr>
              <w:t xml:space="preserve"> мышц нижних конечностей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Упражнения разминки на месте и в движении. Упражнения на гимнастических матах, упражнения со скакалкой, прыжковые упражнения, упражнения с отягощениями, скоростно-силовые.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4.5 Контрольные нормативы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Контрольные упражнения и нормативы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работа:</w:t>
            </w:r>
          </w:p>
          <w:p w:rsidR="003D0B93" w:rsidRDefault="003D0B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3D0B93" w:rsidRDefault="003D0B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Формирование профессионально значимых физических качеств.</w:t>
            </w:r>
          </w:p>
          <w:p w:rsidR="003D0B93" w:rsidRDefault="003D0B93">
            <w:pPr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3. Самостоятельное проведение студентом комплексов.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3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5. Легкая атлетика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18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r>
              <w:rPr>
                <w:bCs/>
              </w:rPr>
              <w:t>Тема 5.1Бег на короткие дистанции.</w:t>
            </w:r>
          </w:p>
          <w:p w:rsidR="003D0B93" w:rsidRDefault="003D0B93">
            <w:pPr>
              <w:rPr>
                <w:b/>
                <w:bCs/>
              </w:rPr>
            </w:pPr>
            <w:r>
              <w:rPr>
                <w:bCs/>
              </w:rPr>
              <w:t>Прыжок в длину с места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Техника безопасности на занятиях по лёгкой атлетике. </w:t>
            </w:r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беговых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Совершенствование техники высокого старта, стартового разбега, финиширования. </w:t>
            </w:r>
            <w:proofErr w:type="spellStart"/>
            <w:r>
              <w:t>Повторный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30м.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Pr="0061447D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Совершенствование техники низкого старта. Бег30 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Pr="0061447D" w:rsidRDefault="003D0B93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Совершенствование стартового разбега. Переменный бег 60м.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3D0B93" w:rsidTr="003D0B93">
        <w:tc>
          <w:tcPr>
            <w:tcW w:w="2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Совершенствование техники прыжка в длину с места. </w:t>
            </w:r>
            <w:proofErr w:type="spellStart"/>
            <w:r>
              <w:t>Контрольный</w:t>
            </w:r>
            <w:proofErr w:type="spellEnd"/>
            <w:r>
              <w:t xml:space="preserve"> </w:t>
            </w:r>
            <w:proofErr w:type="spellStart"/>
            <w:r>
              <w:t>тест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B93" w:rsidRDefault="003D0B93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93" w:rsidRDefault="003D0B93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</w:rPr>
              <w:t>Тема 5.2 Бег на средние дистанции.</w:t>
            </w:r>
          </w:p>
          <w:p w:rsidR="00256240" w:rsidRDefault="0061447D">
            <w:pPr>
              <w:rPr>
                <w:b/>
                <w:bCs/>
              </w:rPr>
            </w:pPr>
            <w:r>
              <w:rPr>
                <w:bCs/>
              </w:rPr>
              <w:t>Прыжок в длину с места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 w:rsidRPr="0061447D">
              <w:rPr>
                <w:lang w:val="ru-RU"/>
              </w:rPr>
              <w:t xml:space="preserve">Совершенствование техники высокого старта, стартового </w:t>
            </w:r>
            <w:proofErr w:type="gramStart"/>
            <w:r w:rsidRPr="0061447D">
              <w:rPr>
                <w:lang w:val="ru-RU"/>
              </w:rPr>
              <w:t>раз-бега</w:t>
            </w:r>
            <w:proofErr w:type="gramEnd"/>
            <w:r w:rsidRPr="0061447D">
              <w:rPr>
                <w:lang w:val="ru-RU"/>
              </w:rPr>
              <w:t xml:space="preserve">, финиширования. </w:t>
            </w:r>
            <w:proofErr w:type="spellStart"/>
            <w:r>
              <w:t>Равномерный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100м.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Pr="0061447D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 w:rsidRPr="0061447D">
              <w:rPr>
                <w:lang w:val="ru-RU"/>
              </w:rPr>
              <w:t>Разучивание комплексов специальных упражнений. Переменный бег 100м.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Прием контрольных нормативов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61" w:type="dxa"/>
              <w:tblLayout w:type="fixed"/>
              <w:tblLook w:val="04A0" w:firstRow="1" w:lastRow="0" w:firstColumn="1" w:lastColumn="0" w:noHBand="0" w:noVBand="1"/>
            </w:tblPr>
            <w:tblGrid>
              <w:gridCol w:w="6822"/>
              <w:gridCol w:w="239"/>
            </w:tblGrid>
            <w:tr w:rsidR="00256240">
              <w:trPr>
                <w:trHeight w:val="109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Самостоятельная работа обучающихся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Совершенствование техники высокого старта, стар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256240" w:rsidTr="003D0B93">
              <w:trPr>
                <w:trHeight w:val="80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комплексов специальных упражнений.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Промежуточная аттестация: 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center"/>
              <w:rPr>
                <w:i/>
                <w:lang w:val="ru-RU"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</w:pPr>
            <w:r>
              <w:rPr>
                <w:b/>
                <w:lang w:val="ru-RU"/>
              </w:rPr>
              <w:t>Всего за 4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</w:pPr>
            <w:r>
              <w:t>55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1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3 КУРС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i/>
                <w:lang w:val="ru-RU" w:eastAsia="ru-RU"/>
              </w:rPr>
            </w:pPr>
            <w:r>
              <w:rPr>
                <w:i/>
                <w:lang w:val="ru-RU" w:eastAsia="ru-RU"/>
              </w:rPr>
              <w:t>5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/>
                <w:i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b/>
                <w:lang w:eastAsia="ru-RU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0" w:name="_Hlk145346924"/>
            <w:r>
              <w:rPr>
                <w:rFonts w:eastAsia="Calibri"/>
                <w:b/>
                <w:bCs/>
              </w:rPr>
              <w:t>Раздел 6. Легкая атлетика (совершенствование)</w:t>
            </w:r>
            <w:bookmarkEnd w:id="0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</w:pPr>
            <w:r>
              <w:t>10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6.1 Бег на длинные дистанции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Учебно-тренировочные занятия</w:t>
            </w:r>
          </w:p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Совершенствование техники бега на длинные дистанции. Спокойный бег 1-2 км. Подвижные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6.2 Бег по пересечённой местности. Техника кроссового бег.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(ОРУ), Совершенствование техники бега по пересечённой местности. Спокойный бег дев. 20 минут, юн. – 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6.3 Прыжки в длину с места.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(ОРУ), комплекс ускорений специальные упражнения. Упражнения на согласованную работу рук и ног.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6.4 Техника бега на короткие дистанции.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t>Специальные беговые упражнения, стартовое положение, движение по дистанции, техника финиширования. Ускорения. Бег на 30м. с места и 30 м. с разбега.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</w:pPr>
          </w:p>
          <w:p w:rsidR="00256240" w:rsidRDefault="00256240">
            <w:pPr>
              <w:jc w:val="center"/>
            </w:pPr>
          </w:p>
          <w:p w:rsidR="00256240" w:rsidRDefault="00256240">
            <w:pPr>
              <w:jc w:val="center"/>
            </w:pPr>
          </w:p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6.5 Приём контрольных нормативов.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t xml:space="preserve">Контрольное занятие (см. таблицу нормативов) Прыжок в длину с места, бег на 60м., 30м.,30м. с разбега, 1000м.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61" w:type="dxa"/>
              <w:tblLayout w:type="fixed"/>
              <w:tblLook w:val="04A0" w:firstRow="1" w:lastRow="0" w:firstColumn="1" w:lastColumn="0" w:noHBand="0" w:noVBand="1"/>
            </w:tblPr>
            <w:tblGrid>
              <w:gridCol w:w="6822"/>
              <w:gridCol w:w="239"/>
            </w:tblGrid>
            <w:tr w:rsidR="00256240">
              <w:trPr>
                <w:trHeight w:val="109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Самостоятельная работа обучающихся </w:t>
                  </w:r>
                </w:p>
              </w:tc>
              <w:tc>
                <w:tcPr>
                  <w:tcW w:w="239" w:type="dxa"/>
                </w:tcPr>
                <w:p w:rsidR="00256240" w:rsidRDefault="00256240">
                  <w:pPr>
                    <w:pStyle w:val="Default"/>
                    <w:rPr>
                      <w:sz w:val="23"/>
                      <w:szCs w:val="23"/>
                    </w:rPr>
                  </w:pPr>
                  <w:bookmarkStart w:id="1" w:name="_GoBack"/>
                  <w:bookmarkEnd w:id="1"/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</w:t>
                  </w:r>
                </w:p>
              </w:tc>
              <w:tc>
                <w:tcPr>
                  <w:tcW w:w="239" w:type="dxa"/>
                </w:tcPr>
                <w:p w:rsidR="00256240" w:rsidRDefault="00256240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  <w:tr w:rsidR="00256240">
              <w:trPr>
                <w:trHeight w:val="111"/>
              </w:trPr>
              <w:tc>
                <w:tcPr>
                  <w:tcW w:w="6822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Совершенствование комплексов специальных упражнений. </w:t>
                  </w:r>
                </w:p>
              </w:tc>
              <w:tc>
                <w:tcPr>
                  <w:tcW w:w="239" w:type="dxa"/>
                </w:tcPr>
                <w:p w:rsidR="00256240" w:rsidRDefault="006144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256240" w:rsidRDefault="00256240">
            <w:pPr>
              <w:pStyle w:val="afff4"/>
              <w:ind w:left="0"/>
              <w:jc w:val="both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bookmarkStart w:id="2" w:name="_Hlk145346935"/>
            <w:r>
              <w:rPr>
                <w:rFonts w:eastAsia="Calibri"/>
                <w:b/>
                <w:bCs/>
              </w:rPr>
              <w:t xml:space="preserve">Раздел 7. Спортивные игры      </w:t>
            </w:r>
            <w:proofErr w:type="gramStart"/>
            <w:r>
              <w:rPr>
                <w:rFonts w:eastAsia="Calibri"/>
                <w:b/>
                <w:bCs/>
              </w:rPr>
              <w:t xml:space="preserve">   «</w:t>
            </w:r>
            <w:proofErr w:type="gramEnd"/>
            <w:r>
              <w:rPr>
                <w:rFonts w:eastAsia="Calibri"/>
                <w:b/>
                <w:bCs/>
              </w:rPr>
              <w:t>Баскетбол»</w:t>
            </w:r>
            <w:bookmarkEnd w:id="2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7.1 Совершенствование техники игры в нападении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t>Учебно-тренировочные занятия</w:t>
            </w:r>
          </w:p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</w:t>
            </w:r>
            <w:proofErr w:type="gramStart"/>
            <w:r>
              <w:rPr>
                <w:rFonts w:eastAsia="Calibri"/>
                <w:bCs/>
              </w:rPr>
              <w:t>),работа</w:t>
            </w:r>
            <w:proofErr w:type="gramEnd"/>
            <w:r>
              <w:rPr>
                <w:rFonts w:eastAsia="Calibri"/>
                <w:bCs/>
              </w:rPr>
              <w:t xml:space="preserve"> с мячом в парах, Совершенствование перемещениям, бегу обычным и приставным шагом, владению мячом ( передача и ловля мяча на месте и в движении; броски в корзину) Двусторонняя игра и практическое судейство.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7.2</w:t>
            </w:r>
            <w:r>
              <w:rPr>
                <w:rFonts w:eastAsia="Calibri"/>
                <w:bCs/>
              </w:rPr>
              <w:t xml:space="preserve"> Совершенствование техники игры в защите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 Перемещение в защитной стойке, техника владения мячом и противодействия: овладение мячом при отскоке от щита, перехваты, вырывание, выбивания мяча. Двусторонняя игра.</w:t>
            </w:r>
          </w:p>
          <w:p w:rsidR="00256240" w:rsidRDefault="00256240">
            <w:pPr>
              <w:rPr>
                <w:rFonts w:eastAsia="Calibri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7.3 Совершенствование тактики игры в нападении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 Индивидуальные тактические действия игроков с мячом и без него.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Взаимодействие 2-х и 3-х игроков. Варианты тактических схем при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7.4 Совершенствование тактики игры в защите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игре зоной и персональной опеке. Двусторонняя игра.</w:t>
            </w:r>
          </w:p>
          <w:p w:rsidR="00256240" w:rsidRDefault="0061447D">
            <w:r>
              <w:rPr>
                <w:rFonts w:eastAsia="Calibri"/>
                <w:bCs/>
              </w:rPr>
              <w:t>Разминка, комплекс общеразвивающих упражнении (ОРУ), работа с мячом в парах. Взаимодействие 2-х и 3-х игроков в защите. Варианты тактических схем при игре зоной и персональной защите. Двусторонняя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7.5 Приём контрольных нормативов по технике игры в баскетбол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парах. Приём контрольных норм: передача мяча от груди двумя </w:t>
            </w:r>
            <w:proofErr w:type="gramStart"/>
            <w:r>
              <w:rPr>
                <w:rFonts w:eastAsia="Calibri"/>
                <w:bCs/>
              </w:rPr>
              <w:t>руками ,одной</w:t>
            </w:r>
            <w:proofErr w:type="gramEnd"/>
            <w:r>
              <w:rPr>
                <w:rFonts w:eastAsia="Calibri"/>
                <w:bCs/>
              </w:rPr>
              <w:t xml:space="preserve"> от плеча , броски  двумя сверху с места  и в прыжке, штрафные броски.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Самостоятельная работа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Отработка приемов и передач мяча.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Совершенствование бросков по кольцу.</w:t>
            </w:r>
          </w:p>
          <w:p w:rsidR="00256240" w:rsidRDefault="0061447D">
            <w:pPr>
              <w:pStyle w:val="afff4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Ведение, броски и передачи мяча.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3" w:name="_Hlk145346945"/>
            <w:r>
              <w:rPr>
                <w:rFonts w:eastAsia="Calibri"/>
                <w:b/>
                <w:bCs/>
              </w:rPr>
              <w:t>Раздел 8. «Общая физическая подготовка»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bookmarkEnd w:id="3"/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8.1 Совершенствование ловкости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Вводный инструктаж по Т.Б. Разминка. Упражнения на развитие быстроты реакции, внимание, координацию движений. Элементы подвижных игр, упражнения на гимнастических матах, гимнастических скамьях, шведской стенки, с мячами, теннисными мячами, обручами, скакалками.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8.2 Совершенствование гибкости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 на месте и в движении. Упражнения на растягивание, на гимнастических матах, скамьях, с гимнастическими палками, упражнения на растягивание с отягощением, у шведской стенки. Со скакалкой, с обручем, в тренажерном зале.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8.3 Совершенствование общей выносливости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 на месте и в движении. Элементы круговой тренировки. Упражнения со скакалкой, упражнения на развитие специальной выносливости.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8.4 Совершенствование скоростно-силовых способностей.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Разминка. Элементы подвижных игр и эстафет. Упражнения на шведской стенки, Специальные упражнения со сменой исходных положений.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8.5 Приём контрольных нормативов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Прием контрольных нормативов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работа: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Формирование профессионально значимых физических качеств.</w:t>
            </w:r>
          </w:p>
          <w:p w:rsidR="00256240" w:rsidRDefault="0061447D">
            <w:pPr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3. Самостоятельное проведение студентом комплексов.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аттестация: </w:t>
            </w:r>
            <w:r>
              <w:rPr>
                <w:rFonts w:eastAsia="Calibri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</w:rPr>
              <w:t>Всего за 5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6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Cs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bookmarkStart w:id="4" w:name="_Hlk145346952"/>
            <w:r>
              <w:rPr>
                <w:b/>
              </w:rPr>
              <w:t>Раздел 9. Спортивные игры</w:t>
            </w:r>
            <w:r>
              <w:t xml:space="preserve">      </w:t>
            </w:r>
            <w:proofErr w:type="gramStart"/>
            <w:r>
              <w:t xml:space="preserve">   </w:t>
            </w:r>
            <w:r>
              <w:rPr>
                <w:b/>
              </w:rPr>
              <w:t>«</w:t>
            </w:r>
            <w:proofErr w:type="gramEnd"/>
            <w:r>
              <w:rPr>
                <w:b/>
              </w:rPr>
              <w:t>Волейбол»</w:t>
            </w:r>
            <w:bookmarkEnd w:id="4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18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t xml:space="preserve">9.1 </w:t>
            </w:r>
            <w:r>
              <w:rPr>
                <w:rFonts w:eastAsia="Calibri"/>
                <w:bCs/>
              </w:rPr>
              <w:t>Совершенствование техники приема мча снизу и сверху двумя руками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t xml:space="preserve">Учебно-тренировочные занятия                                                  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</w:t>
            </w:r>
            <w:proofErr w:type="gramStart"/>
            <w:r>
              <w:rPr>
                <w:rFonts w:eastAsia="Calibri"/>
                <w:bCs/>
              </w:rPr>
              <w:t>),работа</w:t>
            </w:r>
            <w:proofErr w:type="gramEnd"/>
            <w:r>
              <w:rPr>
                <w:rFonts w:eastAsia="Calibri"/>
                <w:bCs/>
              </w:rPr>
              <w:t xml:space="preserve"> с мячом в парах, двусторонняя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56240" w:rsidRDefault="00256240">
            <w:pPr>
              <w:jc w:val="center"/>
              <w:rPr>
                <w:bCs/>
              </w:rPr>
            </w:pP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9.2 Совершенствование техники приема мча снизу и сверху двумя руками, Совершенствование техники подачи мяча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Совершенствование техники подачи мяча прямая верхняя, нижняя и </w:t>
            </w:r>
            <w:proofErr w:type="gramStart"/>
            <w:r>
              <w:rPr>
                <w:rFonts w:eastAsia="Calibri"/>
                <w:bCs/>
              </w:rPr>
              <w:t>боковая ,двусторонняя</w:t>
            </w:r>
            <w:proofErr w:type="gramEnd"/>
            <w:r>
              <w:rPr>
                <w:rFonts w:eastAsia="Calibri"/>
                <w:bCs/>
              </w:rPr>
              <w:t xml:space="preserve"> игра.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9.3 Совершенствование техники игры в защите и нападении.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Разминка, комплекс общеразвивающих упражнении (ОРУ</w:t>
            </w:r>
            <w:proofErr w:type="gramStart"/>
            <w:r>
              <w:rPr>
                <w:rFonts w:eastAsia="Calibri"/>
                <w:bCs/>
              </w:rPr>
              <w:t>),работа</w:t>
            </w:r>
            <w:proofErr w:type="gramEnd"/>
            <w:r>
              <w:rPr>
                <w:rFonts w:eastAsia="Calibri"/>
                <w:bCs/>
              </w:rPr>
              <w:t xml:space="preserve"> с мячом в парах,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Совершенствование техники нападающего удара и одиночного </w:t>
            </w:r>
            <w:proofErr w:type="gramStart"/>
            <w:r>
              <w:rPr>
                <w:rFonts w:eastAsia="Calibri"/>
                <w:bCs/>
              </w:rPr>
              <w:t>блока ,</w:t>
            </w:r>
            <w:proofErr w:type="gramEnd"/>
            <w:r>
              <w:rPr>
                <w:rFonts w:eastAsia="Calibri"/>
                <w:bCs/>
              </w:rPr>
              <w:t xml:space="preserve"> двусторонняя игра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9.4 Совершенствование </w:t>
            </w:r>
            <w:proofErr w:type="gramStart"/>
            <w:r>
              <w:rPr>
                <w:rFonts w:eastAsia="Calibri"/>
                <w:bCs/>
              </w:rPr>
              <w:t>техники  и</w:t>
            </w:r>
            <w:proofErr w:type="gramEnd"/>
            <w:r>
              <w:rPr>
                <w:rFonts w:eastAsia="Calibri"/>
                <w:bCs/>
              </w:rPr>
              <w:t xml:space="preserve"> тактики игры в волейбол.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парах, совершенствование техники подачи мяча, нападающего удара и одиночного блока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Групповые и командные </w:t>
            </w:r>
            <w:proofErr w:type="gramStart"/>
            <w:r>
              <w:rPr>
                <w:rFonts w:eastAsia="Calibri"/>
                <w:bCs/>
              </w:rPr>
              <w:t>взаимодействия  игроков</w:t>
            </w:r>
            <w:proofErr w:type="gramEnd"/>
            <w:r>
              <w:rPr>
                <w:rFonts w:eastAsia="Calibri"/>
                <w:bCs/>
              </w:rPr>
              <w:t>( схема построения углом вперёд)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9.5 Контрольное занятие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Разминка, комплекс общеразвивающих упражнении (ОРУ), работа с мячом в парах, подачи мяча, совершенствование техники нападающего удара и одиночного блока.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</w:pPr>
          </w:p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Зачёт по теме волейбол: приём мяча в парах </w:t>
            </w:r>
            <w:proofErr w:type="gramStart"/>
            <w:r>
              <w:rPr>
                <w:rFonts w:eastAsia="Calibri"/>
                <w:bCs/>
              </w:rPr>
              <w:t>( снизу</w:t>
            </w:r>
            <w:proofErr w:type="gramEnd"/>
            <w:r>
              <w:rPr>
                <w:rFonts w:eastAsia="Calibri"/>
                <w:bCs/>
              </w:rPr>
              <w:t xml:space="preserve"> и сверху двумя руками) и над собой ; подача мяча изученными способами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  <w:bCs/>
              </w:rPr>
              <w:t>Самостоятельная работа</w:t>
            </w:r>
            <w:r>
              <w:rPr>
                <w:rFonts w:eastAsia="Calibri"/>
                <w:bCs/>
              </w:rPr>
              <w:t xml:space="preserve"> Совершенствование техники перемещений, стоек и прыжков. 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Отработка правил игры в волейбол.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4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5" w:name="_Hlk145346959"/>
            <w:r>
              <w:rPr>
                <w:rFonts w:eastAsia="Calibri"/>
                <w:b/>
                <w:bCs/>
              </w:rPr>
              <w:t>Раздел 10. «Общая физическая подготовка»</w:t>
            </w:r>
            <w:bookmarkEnd w:id="5"/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24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Calibri"/>
                <w:bCs/>
              </w:rPr>
              <w:t>10.1 Совершенствование общей выносливости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 xml:space="preserve">Вводный инструктаж по Т.Б. Разминочные, общеразвивающие упражнения на месте и в движении. Элементы подвижных и спортивных игр.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на развитие специальной выносливости.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с мячами, скакалками, гимнастическими палками.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10.2 Совершенствование силовых способностей и скоростно-силовых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Разминочные упражнения в движении и на месте. Упражнения в парах, упражнения на гимнастических матах, скамьях, на шведской стенке.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с отягощениями, работа в тренажерном зале.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на развитие мышц спины, брюшного пресса, нижних конечностей, верхне-плечевого пояса.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10.3 Совершенствование гибкости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Общеразвивающие упражнения на месте и в движении. Упражнения на шведской стенке, гимнастических матах, скамьях.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Комплексы упражнений на растягивание различных мышечных групп.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10.4 Совершенствование ловкости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Игровая разминка, общеразвивающие упражнения на месте и в движении. Упражнения на развитие внимания, быстроты реакции, координации движений,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на перекладине, с теннисным мячом на точность метания, элементы подвижных и спортивных игр, эстафеты.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10.5 Контрольные нормативы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Приём контрольных нормативов.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b/>
              </w:rPr>
            </w:pPr>
            <w:r>
              <w:rPr>
                <w:b/>
              </w:rPr>
              <w:t>Самостоятельная работа:</w:t>
            </w:r>
          </w:p>
          <w:p w:rsidR="00256240" w:rsidRDefault="0061447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256240" w:rsidRDefault="006144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Формирование профессионально значимых физических качеств.</w:t>
            </w:r>
          </w:p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3. Самостоятельное проведение студентом комплексов.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5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аттестация: </w:t>
            </w:r>
            <w:r>
              <w:rPr>
                <w:rFonts w:eastAsia="Calibri"/>
              </w:rPr>
              <w:t>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b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</w:rPr>
              <w:t>Всего за 6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51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1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4 КУРС</w:t>
            </w: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7 семестр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/>
                <w:bCs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snapToGri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bookmarkStart w:id="6" w:name="_Hlk145346966"/>
            <w:r>
              <w:rPr>
                <w:rFonts w:eastAsia="Calibri"/>
                <w:b/>
                <w:bCs/>
              </w:rPr>
              <w:t>Раздел 11. «Общая физическая подготовка»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pStyle w:val="afff4"/>
              <w:ind w:left="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16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contextualSpacing/>
              <w:jc w:val="center"/>
            </w:pPr>
            <w:r>
              <w:t>ОК 3,4,6,7,8</w:t>
            </w:r>
          </w:p>
          <w:p w:rsidR="00256240" w:rsidRDefault="00256240">
            <w:pPr>
              <w:pStyle w:val="afff4"/>
              <w:ind w:left="0"/>
              <w:jc w:val="both"/>
              <w:rPr>
                <w:i/>
                <w:lang w:val="ru-RU" w:eastAsia="ru-RU"/>
              </w:rPr>
            </w:pPr>
          </w:p>
        </w:tc>
      </w:tr>
      <w:bookmarkEnd w:id="6"/>
      <w:tr w:rsidR="00256240">
        <w:tc>
          <w:tcPr>
            <w:tcW w:w="2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Calibri"/>
                <w:bCs/>
              </w:rPr>
              <w:t>11.1 Совершенствование общей выносливости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8"/>
              </w:rPr>
            </w:pPr>
            <w:r>
              <w:rPr>
                <w:rFonts w:eastAsia="Calibri"/>
                <w:bCs/>
              </w:rPr>
              <w:t>Вводный инструктаж по Т.Б. Разминочные, общеразвивающие упражнения на месте и в движении. Элементы подвижных и спортивных игр. Упражнения на развитие специальной выносливости. Упражнения с мячами, скакалками, гимнастическими палками.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11.2 Совершенствование силовых способностей 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Разминочные упражнения в движении и на месте. Упражнения в парах, упражнения на гимнастических матах, скамьях, на шведской стенке. Упражнения с отягощениями, работа в тренажерном зале.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11.3 Совершенствование скоростно-силовых способностей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Разминочные упражнения в движении и на месте. Упражнения на развитие скоростно-силовых способностей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11.4 Совершенствование гибкости 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Общеразвивающие упражнения на месте и в движении. Упражнения на шведской стенке, гимнастических матах, скамьях. Комплексы упражнений на растягивание различных мышечных групп.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</w:rPr>
            </w:pPr>
          </w:p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11.5 Совершенствование ловкости</w:t>
            </w: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Игровая разминка, общеразвивающие упражнения на месте и в движении. Упражнения на развитие внимания, быстроты реакции, координации движений,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Упражнения на перекладине, с теннисным мячом на точность метания, элементы подвижных и спортивных игр, эстафеты.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11.6 Контрольные нормативы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Приём контрольных нормативов.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</w:pPr>
            <w:r>
              <w:t>2</w:t>
            </w:r>
          </w:p>
        </w:tc>
        <w:tc>
          <w:tcPr>
            <w:tcW w:w="2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Промежуточная аттестация:</w:t>
            </w:r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Дифф.зачет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rFonts w:eastAsia="Calibri"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rFonts w:eastAsia="Calibri"/>
                <w:b/>
                <w:bCs/>
              </w:rPr>
              <w:t>Всего за 7 семестр: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rFonts w:eastAsia="Calibri"/>
                <w:i/>
                <w:lang w:val="ru-RU" w:eastAsia="ru-RU"/>
              </w:rPr>
            </w:pPr>
          </w:p>
        </w:tc>
      </w:tr>
      <w:tr w:rsidR="00256240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i/>
                <w:lang w:eastAsia="ru-RU"/>
              </w:rPr>
            </w:pP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Cs/>
              </w:rPr>
            </w:pPr>
            <w:r>
              <w:rPr>
                <w:bCs/>
              </w:rPr>
              <w:t>204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256240">
            <w:pPr>
              <w:pStyle w:val="afff4"/>
              <w:snapToGrid w:val="0"/>
              <w:ind w:left="0"/>
              <w:jc w:val="both"/>
              <w:rPr>
                <w:bCs/>
                <w:i/>
                <w:lang w:val="ru-RU" w:eastAsia="ru-RU"/>
              </w:rPr>
            </w:pPr>
          </w:p>
        </w:tc>
      </w:tr>
    </w:tbl>
    <w:p w:rsidR="00256240" w:rsidRDefault="00256240">
      <w:pPr>
        <w:rPr>
          <w:b/>
          <w:bCs/>
        </w:rPr>
      </w:pPr>
    </w:p>
    <w:p w:rsidR="00256240" w:rsidRDefault="00256240">
      <w:pPr>
        <w:rPr>
          <w:b/>
          <w:bCs/>
        </w:rPr>
        <w:sectPr w:rsidR="00256240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</w:p>
    <w:p w:rsidR="00256240" w:rsidRDefault="006144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lang w:eastAsia="en-US"/>
        </w:rPr>
      </w:pPr>
      <w:r>
        <w:rPr>
          <w:b/>
          <w:caps/>
        </w:rPr>
        <w:t xml:space="preserve">3. условия реализации </w:t>
      </w:r>
      <w:r>
        <w:rPr>
          <w:b/>
          <w:lang w:eastAsia="en-US"/>
        </w:rPr>
        <w:t>УЧЕБНОЙ ДИСЦИПЛИНЫ</w:t>
      </w:r>
    </w:p>
    <w:p w:rsidR="00256240" w:rsidRDefault="0025624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eastAsia="en-US"/>
        </w:rPr>
      </w:pP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256240" w:rsidRDefault="0061447D">
      <w:pPr>
        <w:ind w:firstLine="709"/>
        <w:rPr>
          <w:rFonts w:eastAsia="Calibri"/>
          <w:b/>
        </w:rPr>
      </w:pPr>
      <w:r>
        <w:rPr>
          <w:rFonts w:eastAsia="Calibri"/>
          <w:b/>
        </w:rPr>
        <w:t xml:space="preserve">Спортивный комплекс </w:t>
      </w:r>
    </w:p>
    <w:p w:rsidR="00256240" w:rsidRDefault="0061447D">
      <w:pPr>
        <w:ind w:firstLine="709"/>
        <w:jc w:val="both"/>
      </w:pPr>
      <w:r>
        <w:rPr>
          <w:bCs/>
          <w:color w:val="000000"/>
        </w:rPr>
        <w:t xml:space="preserve">В спортивный комплекс   входят следующие специальные помещения: спортивный зал, две раздевалки со шкафами для хранения вещей, душевые кабины, туалетные комнаты, </w:t>
      </w:r>
      <w:r>
        <w:rPr>
          <w:rFonts w:eastAsia="Calibri"/>
        </w:rPr>
        <w:t xml:space="preserve">зал малых игровых форм, зал ритмики и фитнеса, зал борьбы,  тренажерный зал, учебно-методический кабинет, </w:t>
      </w:r>
      <w:r>
        <w:rPr>
          <w:bCs/>
          <w:color w:val="000000"/>
        </w:rPr>
        <w:t>открытый стадион широкого профиля с элементами полосы препятствий</w:t>
      </w:r>
      <w:r>
        <w:rPr>
          <w:rFonts w:eastAsia="Calibri"/>
        </w:rPr>
        <w:t>.</w:t>
      </w:r>
    </w:p>
    <w:p w:rsidR="00256240" w:rsidRDefault="0061447D">
      <w:pPr>
        <w:ind w:firstLine="709"/>
        <w:jc w:val="both"/>
      </w:pPr>
      <w:r>
        <w:t xml:space="preserve"> </w:t>
      </w:r>
      <w:r>
        <w:rPr>
          <w:rFonts w:eastAsia="Calibri"/>
        </w:rPr>
        <w:t xml:space="preserve">Спортивный зал оборудован: </w:t>
      </w:r>
      <w:proofErr w:type="gramStart"/>
      <w:r>
        <w:rPr>
          <w:bCs/>
          <w:color w:val="000000"/>
        </w:rPr>
        <w:t>стационарными  баскетбольными</w:t>
      </w:r>
      <w:proofErr w:type="gramEnd"/>
      <w:r>
        <w:rPr>
          <w:bCs/>
          <w:color w:val="000000"/>
        </w:rPr>
        <w:t xml:space="preserve"> щитами, </w:t>
      </w:r>
      <w:r>
        <w:t xml:space="preserve">волейбольными стойками, волейбольной вышкой, шведскими стенками, перекладинами, гимнастическими скамейками.  В </w:t>
      </w:r>
      <w:proofErr w:type="gramStart"/>
      <w:r>
        <w:t>наличии  имеются</w:t>
      </w:r>
      <w:proofErr w:type="gramEnd"/>
      <w:r>
        <w:t xml:space="preserve"> столы для настольного тенниса, гимнастическое оборудование, маты гимнастические, маты-</w:t>
      </w:r>
      <w:proofErr w:type="spellStart"/>
      <w:r>
        <w:t>пазлы</w:t>
      </w:r>
      <w:proofErr w:type="spellEnd"/>
      <w:r>
        <w:t xml:space="preserve">,  боксерские груши, ворота для мини футбола, ворота гандбольные с сеткой, ракетки для бадминтона и настольного тенниса, волейбольные, баскетбольные и набивные мячи, гимнастические скакалки и другой спортивный инвентарь по игровым видам. В зале расположен </w:t>
      </w:r>
      <w:r>
        <w:rPr>
          <w:rFonts w:eastAsia="Calibri"/>
        </w:rPr>
        <w:t xml:space="preserve">электронный стрелковый тир. </w:t>
      </w:r>
    </w:p>
    <w:p w:rsidR="00256240" w:rsidRDefault="0061447D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 Технические средства: </w:t>
      </w:r>
      <w:r>
        <w:t xml:space="preserve">музыкальный центр, выносные колонки, </w:t>
      </w:r>
      <w:proofErr w:type="gramStart"/>
      <w:r>
        <w:t>микрофон,</w:t>
      </w:r>
      <w:r>
        <w:rPr>
          <w:bCs/>
          <w:color w:val="000000"/>
        </w:rPr>
        <w:t>,</w:t>
      </w:r>
      <w:proofErr w:type="gramEnd"/>
      <w:r>
        <w:rPr>
          <w:bCs/>
          <w:color w:val="000000"/>
        </w:rPr>
        <w:t xml:space="preserve"> проектор,  ноутбук, компьютер в сборе, принтер. </w:t>
      </w:r>
      <w:r>
        <w:t>Учебн6ые наглядные пособия – стенды, плакаты. Зал борьбы оборудован мягким покрытием. Тренажерный зал оборудован тренажерами силовыми, универсальными, стойкой с гантелями, штангами в комплекте, гирями, столом для армрестлинга, многофункциональной силовой скамьей, велотренажером.</w:t>
      </w:r>
    </w:p>
    <w:p w:rsidR="00256240" w:rsidRDefault="0061447D">
      <w:pPr>
        <w:ind w:firstLine="709"/>
        <w:jc w:val="both"/>
        <w:rPr>
          <w:rFonts w:eastAsia="Calibri"/>
          <w:b/>
        </w:rPr>
      </w:pPr>
      <w:r>
        <w:rPr>
          <w:bCs/>
          <w:color w:val="000000"/>
        </w:rPr>
        <w:t>Открытый стадион широкого профиля с элементами полосы препятствий</w:t>
      </w:r>
      <w:r>
        <w:rPr>
          <w:b/>
          <w:bCs/>
          <w:i/>
          <w:color w:val="000000"/>
        </w:rPr>
        <w:t xml:space="preserve"> </w:t>
      </w:r>
      <w:proofErr w:type="gramStart"/>
      <w:r>
        <w:rPr>
          <w:bCs/>
          <w:color w:val="000000"/>
        </w:rPr>
        <w:t>оборудован  трибунами</w:t>
      </w:r>
      <w:proofErr w:type="gramEnd"/>
      <w:r>
        <w:rPr>
          <w:bCs/>
          <w:color w:val="000000"/>
        </w:rPr>
        <w:t xml:space="preserve">, беговой дорожкой, </w:t>
      </w:r>
      <w:r>
        <w:t>универсальной площадкой для игры в волейбол и баскетбол, площадкой с уличными тренажерами, площадкой для игры в бадминтон,  площадкой для игры в мини-футбол, ямой  для прыжков в длину, уличными спортивными снарядами.</w:t>
      </w:r>
    </w:p>
    <w:p w:rsidR="00256240" w:rsidRDefault="0061447D">
      <w:pPr>
        <w:ind w:firstLine="709"/>
      </w:pPr>
      <w:r>
        <w:t xml:space="preserve">Кольца баскетбольные – 6 </w:t>
      </w:r>
    </w:p>
    <w:p w:rsidR="00256240" w:rsidRDefault="0061447D">
      <w:pPr>
        <w:ind w:firstLine="709"/>
      </w:pPr>
      <w:r>
        <w:t>Боксерские груши – 5</w:t>
      </w:r>
    </w:p>
    <w:p w:rsidR="00256240" w:rsidRDefault="0061447D">
      <w:pPr>
        <w:ind w:firstLine="709"/>
      </w:pPr>
      <w:r>
        <w:t>Столы для настольного тенниса – 3</w:t>
      </w:r>
    </w:p>
    <w:p w:rsidR="00256240" w:rsidRDefault="0061447D">
      <w:pPr>
        <w:ind w:firstLine="709"/>
      </w:pPr>
      <w:r>
        <w:t>Скамейки – 7</w:t>
      </w:r>
    </w:p>
    <w:p w:rsidR="00256240" w:rsidRDefault="0061447D">
      <w:pPr>
        <w:ind w:firstLine="709"/>
      </w:pPr>
      <w:r>
        <w:t>Тумбы – 2</w:t>
      </w:r>
    </w:p>
    <w:p w:rsidR="00256240" w:rsidRDefault="0061447D">
      <w:pPr>
        <w:ind w:firstLine="709"/>
      </w:pPr>
      <w:r>
        <w:t>Маты гимнастические – 4</w:t>
      </w:r>
    </w:p>
    <w:p w:rsidR="00256240" w:rsidRDefault="0061447D">
      <w:pPr>
        <w:ind w:firstLine="709"/>
      </w:pPr>
      <w:r>
        <w:t>Мат-</w:t>
      </w:r>
      <w:proofErr w:type="spellStart"/>
      <w:r>
        <w:t>пазл</w:t>
      </w:r>
      <w:proofErr w:type="spellEnd"/>
      <w:r>
        <w:t xml:space="preserve"> – 63</w:t>
      </w:r>
    </w:p>
    <w:p w:rsidR="00256240" w:rsidRDefault="0061447D">
      <w:pPr>
        <w:ind w:firstLine="709"/>
      </w:pPr>
      <w:r>
        <w:t>Конусы – 12</w:t>
      </w:r>
    </w:p>
    <w:p w:rsidR="00256240" w:rsidRDefault="0061447D">
      <w:pPr>
        <w:ind w:firstLine="709"/>
      </w:pPr>
      <w:r>
        <w:t>Волейбольные мячи – 15</w:t>
      </w:r>
    </w:p>
    <w:p w:rsidR="00256240" w:rsidRDefault="0061447D">
      <w:pPr>
        <w:ind w:firstLine="709"/>
      </w:pPr>
      <w:r>
        <w:t>Баскетбольные мячи – 20</w:t>
      </w:r>
    </w:p>
    <w:p w:rsidR="00256240" w:rsidRDefault="0061447D">
      <w:pPr>
        <w:ind w:firstLine="709"/>
      </w:pPr>
      <w:r>
        <w:t>Набивные мячи – 9</w:t>
      </w:r>
    </w:p>
    <w:p w:rsidR="00256240" w:rsidRDefault="0061447D">
      <w:pPr>
        <w:ind w:firstLine="709"/>
      </w:pPr>
      <w:r>
        <w:t>Волейбольная сетка – 1</w:t>
      </w:r>
    </w:p>
    <w:p w:rsidR="00256240" w:rsidRDefault="0061447D">
      <w:pPr>
        <w:ind w:firstLine="709"/>
      </w:pPr>
      <w:r>
        <w:t>Стойки волейбольные – 1</w:t>
      </w:r>
    </w:p>
    <w:p w:rsidR="00256240" w:rsidRDefault="0061447D">
      <w:pPr>
        <w:ind w:firstLine="709"/>
      </w:pPr>
      <w:r>
        <w:t>Вышка волейбольная – 1</w:t>
      </w:r>
    </w:p>
    <w:p w:rsidR="00256240" w:rsidRDefault="0061447D">
      <w:pPr>
        <w:ind w:firstLine="709"/>
      </w:pPr>
      <w:r>
        <w:t>Тир электронный – 1</w:t>
      </w:r>
    </w:p>
    <w:p w:rsidR="00256240" w:rsidRDefault="0061447D">
      <w:pPr>
        <w:ind w:firstLine="709"/>
      </w:pPr>
      <w:r>
        <w:t>Скакалки – 15</w:t>
      </w:r>
    </w:p>
    <w:p w:rsidR="00256240" w:rsidRDefault="0061447D">
      <w:pPr>
        <w:ind w:firstLine="709"/>
      </w:pPr>
      <w:r>
        <w:t>Гимнастические скакалки – 10</w:t>
      </w:r>
    </w:p>
    <w:p w:rsidR="00256240" w:rsidRDefault="0061447D">
      <w:pPr>
        <w:ind w:firstLine="709"/>
      </w:pPr>
      <w:r>
        <w:t>Счеты – 1</w:t>
      </w:r>
    </w:p>
    <w:p w:rsidR="00256240" w:rsidRDefault="0061447D">
      <w:pPr>
        <w:ind w:firstLine="709"/>
      </w:pPr>
      <w:proofErr w:type="gramStart"/>
      <w:r>
        <w:t>Ракетки  для</w:t>
      </w:r>
      <w:proofErr w:type="gramEnd"/>
      <w:r>
        <w:t xml:space="preserve"> настольного тенниса – 10</w:t>
      </w:r>
    </w:p>
    <w:p w:rsidR="00256240" w:rsidRDefault="0061447D">
      <w:pPr>
        <w:ind w:firstLine="709"/>
      </w:pPr>
      <w:r>
        <w:t>Ракетки для бадминтона – 14</w:t>
      </w:r>
    </w:p>
    <w:p w:rsidR="00256240" w:rsidRDefault="0061447D">
      <w:pPr>
        <w:ind w:firstLine="709"/>
      </w:pPr>
      <w:r>
        <w:t>Шкаф для хранения вещей – 1</w:t>
      </w:r>
    </w:p>
    <w:p w:rsidR="00256240" w:rsidRDefault="0061447D">
      <w:pPr>
        <w:ind w:firstLine="709"/>
      </w:pPr>
      <w:r>
        <w:t>Шведская стенка – 3</w:t>
      </w:r>
    </w:p>
    <w:p w:rsidR="00256240" w:rsidRDefault="0061447D">
      <w:pPr>
        <w:ind w:firstLine="709"/>
      </w:pPr>
      <w:r>
        <w:t>Перекладины – 5</w:t>
      </w:r>
    </w:p>
    <w:p w:rsidR="00256240" w:rsidRDefault="0061447D">
      <w:pPr>
        <w:ind w:firstLine="709"/>
      </w:pPr>
      <w:r>
        <w:t>Огнетушитель – 4</w:t>
      </w:r>
    </w:p>
    <w:p w:rsidR="00256240" w:rsidRDefault="0061447D">
      <w:pPr>
        <w:ind w:firstLine="709"/>
      </w:pPr>
      <w:r>
        <w:rPr>
          <w:b/>
          <w:bCs/>
          <w:color w:val="000000"/>
        </w:rPr>
        <w:t>Открытый стадион широкого профиля с элементами полосы препятствий</w:t>
      </w:r>
      <w:r>
        <w:rPr>
          <w:rFonts w:eastAsia="Calibri"/>
          <w:b/>
        </w:rPr>
        <w:t>:</w:t>
      </w:r>
    </w:p>
    <w:p w:rsidR="00256240" w:rsidRDefault="0061447D">
      <w:pPr>
        <w:ind w:firstLine="709"/>
      </w:pPr>
      <w:r>
        <w:t xml:space="preserve">Беговая дорожка – 1 </w:t>
      </w:r>
    </w:p>
    <w:p w:rsidR="00256240" w:rsidRDefault="0061447D">
      <w:pPr>
        <w:ind w:firstLine="709"/>
      </w:pPr>
      <w:r>
        <w:t xml:space="preserve">Универсальная площадка для игры в волейбол и баскетбол: </w:t>
      </w:r>
    </w:p>
    <w:p w:rsidR="00256240" w:rsidRDefault="0061447D">
      <w:pPr>
        <w:ind w:firstLine="709"/>
      </w:pPr>
      <w:r>
        <w:t xml:space="preserve"> баскетбольные кольца-2 кольца на щитах, волейбольные стойки -2 </w:t>
      </w:r>
      <w:proofErr w:type="spellStart"/>
      <w:r>
        <w:t>шт</w:t>
      </w:r>
      <w:proofErr w:type="spellEnd"/>
      <w:r>
        <w:t>, волейбольная сетка -1 шт.</w:t>
      </w:r>
    </w:p>
    <w:p w:rsidR="00256240" w:rsidRDefault="0061447D">
      <w:pPr>
        <w:ind w:firstLine="709"/>
      </w:pPr>
      <w:r>
        <w:t xml:space="preserve">Площадка с тренажерами – 1 </w:t>
      </w:r>
    </w:p>
    <w:p w:rsidR="00256240" w:rsidRDefault="0061447D">
      <w:pPr>
        <w:ind w:firstLine="709"/>
      </w:pPr>
      <w:r>
        <w:t xml:space="preserve">Тренажеры уличные: </w:t>
      </w:r>
    </w:p>
    <w:p w:rsidR="00256240" w:rsidRDefault="0061447D">
      <w:pPr>
        <w:ind w:firstLine="709"/>
      </w:pPr>
      <w:r>
        <w:t>- Жим от груди-1</w:t>
      </w:r>
    </w:p>
    <w:p w:rsidR="00256240" w:rsidRDefault="0061447D">
      <w:pPr>
        <w:ind w:firstLine="709"/>
      </w:pPr>
      <w:r>
        <w:t>- Гребля-1</w:t>
      </w:r>
    </w:p>
    <w:p w:rsidR="00256240" w:rsidRDefault="0061447D">
      <w:pPr>
        <w:ind w:firstLine="709"/>
      </w:pPr>
      <w:r>
        <w:t>-  Маятник-1</w:t>
      </w:r>
    </w:p>
    <w:p w:rsidR="00256240" w:rsidRDefault="0061447D">
      <w:pPr>
        <w:ind w:firstLine="709"/>
      </w:pPr>
      <w:r>
        <w:t>-  Скамья для пресса-1</w:t>
      </w:r>
    </w:p>
    <w:p w:rsidR="00256240" w:rsidRDefault="0061447D">
      <w:pPr>
        <w:ind w:firstLine="709"/>
      </w:pPr>
      <w:r>
        <w:t xml:space="preserve">- </w:t>
      </w:r>
      <w:r>
        <w:rPr>
          <w:color w:val="000000"/>
          <w:shd w:val="clear" w:color="auto" w:fill="FFFFFF"/>
        </w:rPr>
        <w:t xml:space="preserve"> Гиперэкстензия-1</w:t>
      </w:r>
    </w:p>
    <w:p w:rsidR="00256240" w:rsidRDefault="0061447D">
      <w:pPr>
        <w:ind w:firstLine="709"/>
      </w:pPr>
      <w:r>
        <w:rPr>
          <w:color w:val="000000"/>
          <w:shd w:val="clear" w:color="auto" w:fill="FFFFFF"/>
        </w:rPr>
        <w:t xml:space="preserve">-  </w:t>
      </w:r>
      <w:r>
        <w:t xml:space="preserve"> Брусья-1</w:t>
      </w:r>
    </w:p>
    <w:p w:rsidR="00256240" w:rsidRDefault="0061447D">
      <w:pPr>
        <w:ind w:firstLine="709"/>
      </w:pPr>
      <w:r>
        <w:t>-  Жим ногами-1</w:t>
      </w:r>
    </w:p>
    <w:p w:rsidR="00256240" w:rsidRDefault="0061447D">
      <w:pPr>
        <w:ind w:firstLine="709"/>
      </w:pPr>
      <w:r>
        <w:t>-   Жим к груди-1</w:t>
      </w:r>
    </w:p>
    <w:p w:rsidR="00256240" w:rsidRDefault="0061447D">
      <w:pPr>
        <w:ind w:firstLine="709"/>
      </w:pPr>
      <w:r>
        <w:t>-   Тяга верхняя-1</w:t>
      </w:r>
    </w:p>
    <w:p w:rsidR="00256240" w:rsidRDefault="0061447D">
      <w:pPr>
        <w:ind w:firstLine="709"/>
      </w:pPr>
      <w:r>
        <w:t xml:space="preserve">Площадка для игры в бадминтон – 2 </w:t>
      </w:r>
    </w:p>
    <w:p w:rsidR="00256240" w:rsidRDefault="0061447D">
      <w:pPr>
        <w:ind w:firstLine="709"/>
      </w:pPr>
      <w:r>
        <w:t>Площадка для игры в мини-футбол (футбольные ворота – 2 шт.)  – 1</w:t>
      </w:r>
    </w:p>
    <w:p w:rsidR="00256240" w:rsidRDefault="0061447D">
      <w:pPr>
        <w:ind w:firstLine="709"/>
      </w:pPr>
      <w:r>
        <w:t>Яма для прыжков в длину – 1</w:t>
      </w:r>
    </w:p>
    <w:p w:rsidR="00256240" w:rsidRDefault="0061447D">
      <w:pPr>
        <w:ind w:firstLine="709"/>
      </w:pPr>
      <w:r>
        <w:t>Трибуны – 3</w:t>
      </w:r>
    </w:p>
    <w:p w:rsidR="00256240" w:rsidRDefault="0061447D">
      <w:pPr>
        <w:ind w:firstLine="709"/>
        <w:rPr>
          <w:b/>
        </w:rPr>
      </w:pPr>
      <w:r>
        <w:rPr>
          <w:b/>
        </w:rPr>
        <w:t>Уличные спортивные снаряды:</w:t>
      </w:r>
    </w:p>
    <w:p w:rsidR="00256240" w:rsidRDefault="0061447D">
      <w:pPr>
        <w:ind w:firstLine="709"/>
      </w:pPr>
      <w:r>
        <w:rPr>
          <w:b/>
        </w:rPr>
        <w:t xml:space="preserve">- </w:t>
      </w:r>
      <w:r>
        <w:t xml:space="preserve"> </w:t>
      </w:r>
      <w:proofErr w:type="spellStart"/>
      <w:proofErr w:type="gramStart"/>
      <w:r>
        <w:t>рукоход</w:t>
      </w:r>
      <w:proofErr w:type="spellEnd"/>
      <w:r>
        <w:t xml:space="preserve">  –</w:t>
      </w:r>
      <w:proofErr w:type="gramEnd"/>
      <w:r>
        <w:t xml:space="preserve"> 1</w:t>
      </w:r>
    </w:p>
    <w:p w:rsidR="00256240" w:rsidRDefault="0061447D">
      <w:pPr>
        <w:ind w:firstLine="709"/>
      </w:pPr>
      <w:r>
        <w:t>-  брусья – 2</w:t>
      </w:r>
    </w:p>
    <w:p w:rsidR="00256240" w:rsidRDefault="0061447D">
      <w:pPr>
        <w:ind w:firstLine="709"/>
      </w:pPr>
      <w:r>
        <w:t>-  Шведская стенка – 2</w:t>
      </w:r>
    </w:p>
    <w:p w:rsidR="00256240" w:rsidRDefault="0061447D">
      <w:pPr>
        <w:ind w:firstLine="709"/>
        <w:jc w:val="both"/>
        <w:rPr>
          <w:bCs/>
        </w:rPr>
      </w:pPr>
      <w:r>
        <w:t>-  Турник разной высоты   – 2</w:t>
      </w:r>
    </w:p>
    <w:p w:rsidR="00256240" w:rsidRDefault="002562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56240" w:rsidRDefault="006144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256240" w:rsidRDefault="006144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56240" w:rsidRDefault="00256240">
      <w:pPr>
        <w:ind w:firstLine="709"/>
        <w:jc w:val="both"/>
        <w:rPr>
          <w:b/>
          <w:bCs/>
        </w:rPr>
      </w:pPr>
    </w:p>
    <w:p w:rsidR="00256240" w:rsidRDefault="0061447D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256240" w:rsidRDefault="0061447D">
      <w:pPr>
        <w:tabs>
          <w:tab w:val="left" w:pos="242"/>
        </w:tabs>
        <w:ind w:firstLine="709"/>
        <w:jc w:val="both"/>
        <w:rPr>
          <w:shd w:val="clear" w:color="auto" w:fill="F8F9FA"/>
        </w:rPr>
      </w:pPr>
      <w:r>
        <w:t xml:space="preserve">1. </w:t>
      </w:r>
      <w:r>
        <w:rPr>
          <w:shd w:val="clear" w:color="auto" w:fill="F8F9FA"/>
        </w:rPr>
        <w:t xml:space="preserve">Быченков, С. В. Физическая культура: учебник для СПО / С. В. Быченков, О. В. </w:t>
      </w:r>
      <w:proofErr w:type="spellStart"/>
      <w:r>
        <w:rPr>
          <w:shd w:val="clear" w:color="auto" w:fill="F8F9FA"/>
        </w:rPr>
        <w:t>Везеницын</w:t>
      </w:r>
      <w:proofErr w:type="spellEnd"/>
      <w:r>
        <w:rPr>
          <w:shd w:val="clear" w:color="auto" w:fill="F8F9FA"/>
        </w:rPr>
        <w:t xml:space="preserve">. — 2-е изд. — Саратов: Профобразование, Ай Пи Эр Медиа, 2018. — 122 c. — ISBN 978-5-4486-0374-7, 978-5-4488-0195-2. — Текст: электронный // Цифровой образовательный ресурс IPR SMART: [сайт]. — URL: </w:t>
      </w:r>
      <w:hyperlink r:id="rId5">
        <w:r>
          <w:rPr>
            <w:rStyle w:val="a7"/>
            <w:shd w:val="clear" w:color="auto" w:fill="F8F9FA"/>
          </w:rPr>
          <w:t>https://www.iprbookshop.ru/77006.html</w:t>
        </w:r>
      </w:hyperlink>
      <w:r>
        <w:rPr>
          <w:color w:val="212529"/>
          <w:shd w:val="clear" w:color="auto" w:fill="F8F9FA"/>
        </w:rPr>
        <w:t xml:space="preserve">  </w:t>
      </w:r>
    </w:p>
    <w:p w:rsidR="00256240" w:rsidRDefault="0061447D">
      <w:pPr>
        <w:tabs>
          <w:tab w:val="left" w:pos="242"/>
        </w:tabs>
        <w:ind w:firstLine="709"/>
        <w:jc w:val="both"/>
      </w:pPr>
      <w:r>
        <w:t xml:space="preserve">2. </w:t>
      </w:r>
      <w:r>
        <w:rPr>
          <w:shd w:val="clear" w:color="auto" w:fill="F8F9FA"/>
        </w:rPr>
        <w:t xml:space="preserve">Токарь, Е. В. Лечебная физическая культура: учебное пособие для СПО / Е. В. Токарь. — Саратов: Профобразование, 2021. — 76 c. — ISBN 978-5-4488-1142-5. — Текст: электронный // Цифровой образовательный ресурс IPR SMART: [сайт]. — URL: </w:t>
      </w:r>
      <w:hyperlink r:id="rId6">
        <w:r>
          <w:rPr>
            <w:rStyle w:val="a7"/>
            <w:shd w:val="clear" w:color="auto" w:fill="F8F9FA"/>
          </w:rPr>
          <w:t>https://www.iprbookshop.ru/105144.html</w:t>
        </w:r>
      </w:hyperlink>
      <w:r>
        <w:rPr>
          <w:shd w:val="clear" w:color="auto" w:fill="F8F9FA"/>
        </w:rPr>
        <w:t xml:space="preserve"> </w:t>
      </w:r>
    </w:p>
    <w:p w:rsidR="00256240" w:rsidRDefault="00256240">
      <w:pPr>
        <w:ind w:firstLine="709"/>
        <w:contextualSpacing/>
        <w:jc w:val="both"/>
      </w:pPr>
    </w:p>
    <w:p w:rsidR="00256240" w:rsidRDefault="0061447D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256240" w:rsidRDefault="0061447D">
      <w:pPr>
        <w:ind w:firstLine="709"/>
        <w:jc w:val="both"/>
        <w:rPr>
          <w:rStyle w:val="a7"/>
        </w:rPr>
      </w:pPr>
      <w:r>
        <w:t xml:space="preserve">1.Крамской, С. И. Физическая культура для студентов среднего профессионального образования: учебное пособие / С. И. Крамской, Д. Е. Егоров, И. А. </w:t>
      </w:r>
      <w:proofErr w:type="gramStart"/>
      <w:r>
        <w:t>Амельченко ;</w:t>
      </w:r>
      <w:proofErr w:type="gramEnd"/>
      <w:r>
        <w:t xml:space="preserve"> под редакцией С. И. Крамского, Д. Е. Егорова. — Белгород: Белгородский государственный технологический университет им. В.Г. Шухова, ЭБС АСВ, 2020. — 148 c. — ISBN 978-5-361-00782-0. —URL: </w:t>
      </w:r>
      <w:hyperlink r:id="rId7">
        <w:r>
          <w:rPr>
            <w:rStyle w:val="a7"/>
          </w:rPr>
          <w:t>https://www.iprbookshop.ru/106205.html</w:t>
        </w:r>
      </w:hyperlink>
    </w:p>
    <w:p w:rsidR="00256240" w:rsidRDefault="0061447D">
      <w:pPr>
        <w:ind w:firstLine="709"/>
        <w:jc w:val="both"/>
      </w:pPr>
      <w:r>
        <w:rPr>
          <w:rStyle w:val="a7"/>
        </w:rPr>
        <w:t>2.</w:t>
      </w:r>
      <w:r>
        <w:t xml:space="preserve"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—URL: </w:t>
      </w:r>
      <w:hyperlink r:id="rId8">
        <w:r>
          <w:rPr>
            <w:rStyle w:val="a7"/>
          </w:rPr>
          <w:t>https://www.iprbookshop.ru/86140.html</w:t>
        </w:r>
      </w:hyperlink>
    </w:p>
    <w:p w:rsidR="00256240" w:rsidRDefault="00256240">
      <w:pPr>
        <w:ind w:firstLine="709"/>
        <w:jc w:val="both"/>
        <w:rPr>
          <w:b/>
        </w:rPr>
      </w:pPr>
    </w:p>
    <w:p w:rsidR="00256240" w:rsidRDefault="0061447D">
      <w:pPr>
        <w:ind w:firstLine="709"/>
        <w:jc w:val="both"/>
        <w:rPr>
          <w:b/>
        </w:rPr>
      </w:pPr>
      <w:r>
        <w:rPr>
          <w:b/>
        </w:rPr>
        <w:t xml:space="preserve">3.3. </w:t>
      </w:r>
      <w:r>
        <w:rPr>
          <w:b/>
          <w:color w:val="000000"/>
        </w:rPr>
        <w:t>Требования к организации учебного процесса для инвалидов и лиц с ОВЗ</w:t>
      </w:r>
    </w:p>
    <w:p w:rsidR="00256240" w:rsidRDefault="0061447D">
      <w:pPr>
        <w:ind w:firstLine="709"/>
        <w:jc w:val="both"/>
        <w:rPr>
          <w:color w:val="000000"/>
        </w:rPr>
      </w:pPr>
      <w:r>
        <w:rPr>
          <w:color w:val="000000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256240" w:rsidRDefault="00256240">
      <w:pPr>
        <w:contextualSpacing/>
        <w:jc w:val="both"/>
        <w:rPr>
          <w:b/>
          <w:color w:val="000000"/>
        </w:rPr>
      </w:pPr>
    </w:p>
    <w:p w:rsidR="00256240" w:rsidRDefault="0061447D">
      <w:pPr>
        <w:ind w:firstLine="709"/>
        <w:contextualSpacing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p w:rsidR="00256240" w:rsidRDefault="00256240">
      <w:pPr>
        <w:ind w:left="360"/>
        <w:contextualSpacing/>
        <w:rPr>
          <w:b/>
        </w:rPr>
      </w:pPr>
    </w:p>
    <w:tbl>
      <w:tblPr>
        <w:tblW w:w="48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562"/>
        <w:gridCol w:w="3409"/>
        <w:gridCol w:w="2000"/>
      </w:tblGrid>
      <w:tr w:rsidR="00256240"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256240"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Перечень знаний, осваиваемых в рамках дисциплины:</w:t>
            </w: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Style w:val="8pt"/>
                <w:i w:val="0"/>
                <w:color w:val="000000"/>
                <w:sz w:val="22"/>
                <w:szCs w:val="22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Style w:val="8pt"/>
                <w:i w:val="0"/>
                <w:color w:val="000000"/>
                <w:sz w:val="22"/>
                <w:szCs w:val="22"/>
              </w:rPr>
              <w:t>основы здорового образа жизни;</w:t>
            </w:r>
          </w:p>
          <w:p w:rsidR="00256240" w:rsidRDefault="0061447D">
            <w:pPr>
              <w:pStyle w:val="34"/>
              <w:shd w:val="clear" w:color="auto" w:fill="auto"/>
              <w:spacing w:after="0" w:line="276" w:lineRule="auto"/>
              <w:ind w:right="100"/>
              <w:jc w:val="both"/>
              <w:rPr>
                <w:i w:val="0"/>
                <w:sz w:val="22"/>
                <w:szCs w:val="22"/>
              </w:rPr>
            </w:pPr>
            <w:r>
              <w:rPr>
                <w:rStyle w:val="8pt"/>
                <w:bCs/>
                <w:color w:val="000000"/>
                <w:sz w:val="22"/>
                <w:szCs w:val="22"/>
              </w:rPr>
              <w:t>условия профессиональной деятельности и зоны риска физического</w:t>
            </w:r>
            <w:r>
              <w:rPr>
                <w:rStyle w:val="3Exact"/>
                <w:color w:val="000000"/>
                <w:sz w:val="22"/>
                <w:szCs w:val="22"/>
              </w:rPr>
              <w:t xml:space="preserve"> здоровья для данной специальности; </w:t>
            </w:r>
          </w:p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  <w:sz w:val="22"/>
                <w:szCs w:val="22"/>
              </w:rPr>
              <w:t>Характеристики демонстрируемых знаний, которые могут быть проверены:</w:t>
            </w:r>
          </w:p>
          <w:p w:rsidR="00256240" w:rsidRDefault="00256240">
            <w:pPr>
              <w:rPr>
                <w:bCs/>
                <w:sz w:val="22"/>
                <w:szCs w:val="22"/>
              </w:rPr>
            </w:pPr>
          </w:p>
          <w:p w:rsidR="00256240" w:rsidRDefault="0061447D">
            <w:pPr>
              <w:pStyle w:val="aff7"/>
              <w:spacing w:line="276" w:lineRule="auto"/>
              <w:jc w:val="both"/>
            </w:pPr>
            <w:r>
              <w:rPr>
                <w:bCs/>
                <w:sz w:val="22"/>
                <w:szCs w:val="22"/>
              </w:rPr>
              <w:t xml:space="preserve">обучающийся понимает </w:t>
            </w:r>
            <w:r>
              <w:rPr>
                <w:rStyle w:val="8pt"/>
                <w:i w:val="0"/>
                <w:color w:val="000000"/>
                <w:sz w:val="22"/>
                <w:szCs w:val="22"/>
              </w:rPr>
              <w:t xml:space="preserve">роль физической культуры в общекультурном, профессиональном и социальном развитии человека; ведёт здоровый образ жизни; понимает условия </w:t>
            </w:r>
            <w:r>
              <w:rPr>
                <w:rStyle w:val="8pt"/>
                <w:bCs/>
                <w:i w:val="0"/>
                <w:color w:val="000000"/>
                <w:sz w:val="22"/>
                <w:szCs w:val="22"/>
              </w:rPr>
              <w:t>деятельности и знает зоны риска физического</w:t>
            </w:r>
            <w:r>
              <w:rPr>
                <w:rStyle w:val="3Exact"/>
                <w:i w:val="0"/>
                <w:color w:val="000000"/>
                <w:sz w:val="22"/>
                <w:szCs w:val="22"/>
              </w:rPr>
              <w:t xml:space="preserve"> здоровья для данной специальности; проводит индивидуальные занятия </w:t>
            </w:r>
            <w:r>
              <w:rPr>
                <w:sz w:val="22"/>
                <w:szCs w:val="22"/>
              </w:rPr>
              <w:t>физическими упражнениями различной направленности</w:t>
            </w:r>
          </w:p>
          <w:p w:rsidR="00256240" w:rsidRDefault="00256240">
            <w:pPr>
              <w:rPr>
                <w:bCs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tabs>
                <w:tab w:val="left" w:pos="259"/>
              </w:tabs>
              <w:spacing w:after="200" w:line="276" w:lineRule="auto"/>
              <w:jc w:val="both"/>
            </w:pPr>
            <w:r>
              <w:rPr>
                <w:sz w:val="22"/>
                <w:szCs w:val="22"/>
              </w:rPr>
              <w:t>Экспертное наблюдение за деятельностью обучающихся на практических занятиях</w:t>
            </w:r>
          </w:p>
          <w:p w:rsidR="00256240" w:rsidRDefault="00256240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256240">
        <w:trPr>
          <w:trHeight w:val="896"/>
        </w:trPr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Перечень умений, осваиваемых в рамках дисциплины:</w:t>
            </w: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Style w:val="8pt"/>
                <w:i w:val="0"/>
                <w:color w:val="000000"/>
                <w:sz w:val="22"/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6240" w:rsidRDefault="0061447D">
            <w:pPr>
              <w:spacing w:line="276" w:lineRule="auto"/>
              <w:jc w:val="both"/>
            </w:pPr>
            <w:r>
              <w:rPr>
                <w:rStyle w:val="8pt"/>
                <w:bCs/>
                <w:i w:val="0"/>
                <w:color w:val="000000"/>
                <w:sz w:val="22"/>
                <w:szCs w:val="22"/>
              </w:rPr>
              <w:t xml:space="preserve">применять рациональные приемы двигательных функций в </w:t>
            </w:r>
            <w:r>
              <w:rPr>
                <w:rStyle w:val="3Exact"/>
                <w:i w:val="0"/>
                <w:iCs w:val="0"/>
                <w:color w:val="000000"/>
                <w:sz w:val="22"/>
                <w:szCs w:val="22"/>
              </w:rPr>
              <w:t>профессиональной деятельности;</w:t>
            </w:r>
          </w:p>
          <w:p w:rsidR="00256240" w:rsidRDefault="0061447D">
            <w:pPr>
              <w:pStyle w:val="34"/>
              <w:shd w:val="clear" w:color="auto" w:fill="auto"/>
              <w:tabs>
                <w:tab w:val="right" w:pos="2002"/>
              </w:tabs>
              <w:spacing w:after="0" w:line="276" w:lineRule="auto"/>
              <w:ind w:right="140"/>
              <w:jc w:val="both"/>
              <w:rPr>
                <w:i w:val="0"/>
                <w:sz w:val="22"/>
                <w:szCs w:val="22"/>
              </w:rPr>
            </w:pPr>
            <w:r>
              <w:rPr>
                <w:rStyle w:val="3Exact"/>
                <w:color w:val="000000"/>
                <w:sz w:val="22"/>
                <w:szCs w:val="22"/>
              </w:rPr>
              <w:t>пользоваться средствами профилактики перенапряжения, характерными для данной специальности;</w:t>
            </w:r>
          </w:p>
          <w:p w:rsidR="00256240" w:rsidRDefault="0061447D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r>
              <w:rPr>
                <w:bCs/>
                <w:sz w:val="22"/>
                <w:szCs w:val="22"/>
              </w:rPr>
              <w:t>Характеристики демонстрируемых умений:</w:t>
            </w:r>
          </w:p>
          <w:p w:rsidR="00256240" w:rsidRDefault="00256240">
            <w:pPr>
              <w:rPr>
                <w:bCs/>
                <w:sz w:val="22"/>
                <w:szCs w:val="22"/>
              </w:rPr>
            </w:pPr>
          </w:p>
          <w:p w:rsidR="00256240" w:rsidRDefault="0061447D">
            <w:pPr>
              <w:pStyle w:val="aff7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обучающийся использует </w:t>
            </w:r>
            <w:r>
              <w:rPr>
                <w:rStyle w:val="8pt"/>
                <w:i w:val="0"/>
                <w:color w:val="000000"/>
                <w:sz w:val="22"/>
                <w:szCs w:val="22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6240" w:rsidRDefault="0061447D">
            <w:pPr>
              <w:spacing w:line="276" w:lineRule="auto"/>
              <w:jc w:val="both"/>
            </w:pPr>
            <w:r>
              <w:rPr>
                <w:rStyle w:val="8pt"/>
                <w:bCs/>
                <w:i w:val="0"/>
                <w:color w:val="000000"/>
                <w:sz w:val="22"/>
                <w:szCs w:val="22"/>
              </w:rPr>
              <w:t xml:space="preserve">применяет рациональные приемы двигательных функций в </w:t>
            </w:r>
            <w:r>
              <w:rPr>
                <w:rStyle w:val="3Exact"/>
                <w:i w:val="0"/>
                <w:iCs w:val="0"/>
                <w:color w:val="000000"/>
                <w:sz w:val="22"/>
                <w:szCs w:val="22"/>
              </w:rPr>
              <w:t>профессиональной деятельности;</w:t>
            </w:r>
          </w:p>
          <w:p w:rsidR="00256240" w:rsidRDefault="0061447D">
            <w:pPr>
              <w:pStyle w:val="34"/>
              <w:shd w:val="clear" w:color="auto" w:fill="auto"/>
              <w:tabs>
                <w:tab w:val="right" w:pos="2002"/>
              </w:tabs>
              <w:spacing w:after="0" w:line="276" w:lineRule="auto"/>
              <w:ind w:right="140"/>
              <w:jc w:val="both"/>
              <w:rPr>
                <w:i w:val="0"/>
                <w:sz w:val="22"/>
                <w:szCs w:val="22"/>
              </w:rPr>
            </w:pPr>
            <w:r>
              <w:rPr>
                <w:rStyle w:val="3Exact"/>
                <w:color w:val="000000"/>
                <w:sz w:val="22"/>
                <w:szCs w:val="22"/>
              </w:rPr>
              <w:t>пользуется средствами профилактики перенапряжения, характерными для данной специальности;</w:t>
            </w:r>
          </w:p>
          <w:p w:rsidR="00256240" w:rsidRDefault="0061447D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276" w:lineRule="auto"/>
            </w:pPr>
            <w:r>
              <w:rPr>
                <w:bCs/>
                <w:sz w:val="22"/>
                <w:szCs w:val="22"/>
              </w:rPr>
              <w:t>Оценка результатов выполнения практической работы</w:t>
            </w:r>
          </w:p>
          <w:p w:rsidR="00256240" w:rsidRDefault="0061447D">
            <w:pPr>
              <w:spacing w:line="276" w:lineRule="auto"/>
            </w:pPr>
            <w:r>
              <w:rPr>
                <w:bCs/>
                <w:sz w:val="22"/>
                <w:szCs w:val="22"/>
              </w:rPr>
              <w:t>Экспертное наблюдение за ходом выполнения практической работы</w:t>
            </w:r>
          </w:p>
        </w:tc>
      </w:tr>
    </w:tbl>
    <w:p w:rsidR="00256240" w:rsidRDefault="00256240">
      <w:pPr>
        <w:jc w:val="both"/>
        <w:rPr>
          <w:b/>
          <w:sz w:val="8"/>
        </w:rPr>
      </w:pPr>
    </w:p>
    <w:p w:rsidR="00256240" w:rsidRDefault="00256240">
      <w:pPr>
        <w:autoSpaceDE w:val="0"/>
        <w:ind w:firstLine="709"/>
        <w:jc w:val="center"/>
        <w:rPr>
          <w:b/>
          <w:sz w:val="8"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256240">
      <w:pPr>
        <w:autoSpaceDE w:val="0"/>
        <w:ind w:firstLine="709"/>
        <w:jc w:val="center"/>
        <w:rPr>
          <w:b/>
        </w:rPr>
      </w:pPr>
    </w:p>
    <w:p w:rsidR="00256240" w:rsidRDefault="0061447D">
      <w:pPr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256240" w:rsidRDefault="0061447D">
      <w:pPr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138"/>
        <w:gridCol w:w="4702"/>
      </w:tblGrid>
      <w:tr w:rsidR="0025624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240" w:rsidRDefault="0061447D">
            <w:pPr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5624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стр.4 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240" w:rsidRDefault="0061447D">
            <w:pPr>
              <w:jc w:val="both"/>
              <w:rPr>
                <w:b/>
              </w:rPr>
            </w:pPr>
            <w:r>
              <w:rPr>
                <w:b/>
              </w:rPr>
              <w:t xml:space="preserve">На основании </w:t>
            </w:r>
            <w:proofErr w:type="gramStart"/>
            <w:r>
              <w:rPr>
                <w:b/>
              </w:rPr>
              <w:t>приказа  Министерства</w:t>
            </w:r>
            <w:proofErr w:type="gramEnd"/>
            <w:r>
              <w:rPr>
                <w:b/>
              </w:rPr>
              <w:t xml:space="preserve"> Просвещения РФ «О внесении изменений в ФГОС СПО» № 796 от 01.09.2022 необходимо внести следующие изменения:</w:t>
            </w:r>
          </w:p>
          <w:p w:rsidR="00256240" w:rsidRDefault="0061447D">
            <w:r>
              <w:rPr>
                <w:b/>
              </w:rPr>
              <w:t>Раздел 1. Общая характеристика рабочей программы учебной дисциплины пункт 1. 2. Цель и планируемые результаты освоения дисциплины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03. </w:t>
            </w: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04 </w:t>
            </w:r>
            <w:r>
              <w:t>Эффективно взаимодействовать и работать в коллективе и команде.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06 </w:t>
            </w:r>
            <w:r>
              <w:t xml:space="preserve"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proofErr w:type="gramStart"/>
            <w:r>
              <w:t>межрелигиозных  отношений</w:t>
            </w:r>
            <w:proofErr w:type="gramEnd"/>
            <w:r>
              <w:t>, применять стандарты антикоррупционного поведения</w:t>
            </w:r>
          </w:p>
          <w:p w:rsidR="00256240" w:rsidRDefault="0061447D">
            <w:pPr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07 </w:t>
            </w: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256240" w:rsidRDefault="0061447D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iCs/>
                <w:lang w:eastAsia="en-US"/>
              </w:rPr>
              <w:t xml:space="preserve">ОК 08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256240" w:rsidRDefault="00256240">
      <w:pPr>
        <w:autoSpaceDE w:val="0"/>
        <w:ind w:firstLine="709"/>
        <w:jc w:val="center"/>
        <w:rPr>
          <w:b/>
        </w:rPr>
      </w:pPr>
    </w:p>
    <w:sectPr w:rsidR="00256240">
      <w:pgSz w:w="11906" w:h="16838"/>
      <w:pgMar w:top="1134" w:right="850" w:bottom="284" w:left="1701" w:header="0" w:footer="0" w:gutter="0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;Courier New"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B26ED"/>
    <w:multiLevelType w:val="multilevel"/>
    <w:tmpl w:val="2400953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B5387B"/>
    <w:multiLevelType w:val="multilevel"/>
    <w:tmpl w:val="03DAFAB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F854A7"/>
    <w:multiLevelType w:val="multilevel"/>
    <w:tmpl w:val="8E8E49B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5073D3"/>
    <w:multiLevelType w:val="multilevel"/>
    <w:tmpl w:val="655AC32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11B42E9"/>
    <w:multiLevelType w:val="multilevel"/>
    <w:tmpl w:val="4612760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5">
    <w:nsid w:val="5549217A"/>
    <w:multiLevelType w:val="multilevel"/>
    <w:tmpl w:val="0F98B9D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336D90"/>
    <w:multiLevelType w:val="multilevel"/>
    <w:tmpl w:val="F87C3DF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6C4573"/>
    <w:multiLevelType w:val="multilevel"/>
    <w:tmpl w:val="2B74454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540E02"/>
    <w:multiLevelType w:val="multilevel"/>
    <w:tmpl w:val="0BAAB264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w w:val="100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FF76CAE"/>
    <w:multiLevelType w:val="multilevel"/>
    <w:tmpl w:val="1C32FCA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240"/>
    <w:rsid w:val="00256240"/>
    <w:rsid w:val="003D0B93"/>
    <w:rsid w:val="0061447D"/>
    <w:rsid w:val="00CD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1A82C-FE81-4E37-BF1F-62C25481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 w:val="0"/>
      <w:numPr>
        <w:ilvl w:val="2"/>
        <w:numId w:val="1"/>
      </w:numPr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uiPriority w:val="9"/>
    <w:semiHidden/>
    <w:unhideWhenUsed/>
    <w:qFormat/>
    <w:pPr>
      <w:keepLines/>
      <w:widowControl/>
      <w:numPr>
        <w:ilvl w:val="3"/>
      </w:numPr>
      <w:autoSpaceDE w:val="0"/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2">
    <w:name w:val="WW8Num2z2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  <w:b w:val="0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b/>
    </w:rPr>
  </w:style>
  <w:style w:type="character" w:customStyle="1" w:styleId="WW8Num8z1">
    <w:name w:val="WW8Num8z1"/>
    <w:qFormat/>
    <w:rPr>
      <w:i w:val="0"/>
    </w:rPr>
  </w:style>
  <w:style w:type="character" w:customStyle="1" w:styleId="WW8Num9z1">
    <w:name w:val="WW8Num9z1"/>
    <w:qFormat/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w w:val="100"/>
      <w:lang w:val="ru-RU" w:bidi="ar-SA"/>
    </w:rPr>
  </w:style>
  <w:style w:type="character" w:customStyle="1" w:styleId="WW8Num15z1">
    <w:name w:val="WW8Num15z1"/>
    <w:qFormat/>
    <w:rPr>
      <w:lang w:val="ru-RU" w:bidi="ar-SA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c6">
    <w:name w:val="c6"/>
    <w:qFormat/>
  </w:style>
  <w:style w:type="character" w:customStyle="1" w:styleId="a8">
    <w:name w:val="Нижний колонтитул Знак"/>
    <w:qFormat/>
    <w:rPr>
      <w:sz w:val="24"/>
      <w:szCs w:val="24"/>
    </w:rPr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Основной текст2"/>
    <w:qFormat/>
    <w:rPr>
      <w:rFonts w:ascii="Times New Roman" w:hAnsi="Times New Roman" w:cs="Times New Roman"/>
      <w:sz w:val="18"/>
      <w:shd w:val="clear" w:color="auto" w:fill="FFFFFF"/>
    </w:rPr>
  </w:style>
  <w:style w:type="character" w:customStyle="1" w:styleId="30">
    <w:name w:val="Основной текст3"/>
    <w:qFormat/>
    <w:rPr>
      <w:sz w:val="18"/>
      <w:shd w:val="clear" w:color="auto" w:fill="FFFFFF"/>
    </w:rPr>
  </w:style>
  <w:style w:type="character" w:customStyle="1" w:styleId="9">
    <w:name w:val="Основной текст (9)"/>
    <w:qFormat/>
    <w:rPr>
      <w:rFonts w:ascii="Times New Roman" w:hAnsi="Times New Roman" w:cs="Times New Roman"/>
      <w:sz w:val="18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 w:val="0"/>
      <w:sz w:val="22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 w:val="0"/>
      <w:i/>
      <w:iCs w:val="0"/>
      <w:sz w:val="22"/>
    </w:rPr>
  </w:style>
  <w:style w:type="character" w:customStyle="1" w:styleId="FontStyle14">
    <w:name w:val="Font Style14"/>
    <w:qFormat/>
    <w:rPr>
      <w:rFonts w:ascii="Times New Roman" w:hAnsi="Times New Roman" w:cs="Times New Roman"/>
      <w:i/>
      <w:iCs w:val="0"/>
      <w:sz w:val="22"/>
    </w:rPr>
  </w:style>
  <w:style w:type="character" w:customStyle="1" w:styleId="8pt">
    <w:name w:val="Основной текст + 8 pt"/>
    <w:qFormat/>
    <w:rPr>
      <w:i/>
      <w:iCs w:val="0"/>
      <w:sz w:val="16"/>
      <w:shd w:val="clear" w:color="auto" w:fill="FFFFFF"/>
    </w:rPr>
  </w:style>
  <w:style w:type="character" w:customStyle="1" w:styleId="40">
    <w:name w:val="Заголовок 4 Знак"/>
    <w:qFormat/>
    <w:rPr>
      <w:b/>
      <w:bCs/>
      <w:sz w:val="24"/>
      <w:szCs w:val="24"/>
    </w:rPr>
  </w:style>
  <w:style w:type="character" w:customStyle="1" w:styleId="10">
    <w:name w:val="Заголовок 1 Знак"/>
    <w:qFormat/>
    <w:rPr>
      <w:sz w:val="24"/>
      <w:szCs w:val="24"/>
    </w:rPr>
  </w:style>
  <w:style w:type="character" w:customStyle="1" w:styleId="21">
    <w:name w:val="Заголовок 2 Знак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qFormat/>
    <w:rPr>
      <w:sz w:val="24"/>
      <w:szCs w:val="24"/>
    </w:rPr>
  </w:style>
  <w:style w:type="character" w:customStyle="1" w:styleId="blk">
    <w:name w:val="blk"/>
    <w:qFormat/>
  </w:style>
  <w:style w:type="character" w:customStyle="1" w:styleId="a9">
    <w:name w:val="Текст сноски Знак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</w:rPr>
  </w:style>
  <w:style w:type="character" w:styleId="aa">
    <w:name w:val="Emphasis"/>
    <w:qFormat/>
    <w:rPr>
      <w:rFonts w:cs="Times New Roman"/>
      <w:i/>
    </w:rPr>
  </w:style>
  <w:style w:type="character" w:customStyle="1" w:styleId="ab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11">
    <w:name w:val="Текст примечания Знак11"/>
    <w:qFormat/>
    <w:rPr>
      <w:rFonts w:cs="Times New Roman"/>
      <w:sz w:val="20"/>
      <w:szCs w:val="20"/>
    </w:rPr>
  </w:style>
  <w:style w:type="character" w:customStyle="1" w:styleId="ad">
    <w:name w:val="Текст примечания Знак"/>
    <w:qFormat/>
  </w:style>
  <w:style w:type="character" w:customStyle="1" w:styleId="12">
    <w:name w:val="Текст примечания Знак1"/>
    <w:qFormat/>
    <w:rPr>
      <w:rFonts w:cs="Times New Roman"/>
      <w:sz w:val="20"/>
      <w:szCs w:val="20"/>
    </w:rPr>
  </w:style>
  <w:style w:type="character" w:customStyle="1" w:styleId="110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e">
    <w:name w:val="Тема примечания Знак"/>
    <w:qFormat/>
    <w:rPr>
      <w:b/>
      <w:bCs/>
    </w:rPr>
  </w:style>
  <w:style w:type="character" w:customStyle="1" w:styleId="13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3">
    <w:name w:val="Основной текст с отступом 2 Знак"/>
    <w:qFormat/>
    <w:rPr>
      <w:sz w:val="24"/>
      <w:szCs w:val="24"/>
    </w:rPr>
  </w:style>
  <w:style w:type="character" w:customStyle="1" w:styleId="af">
    <w:name w:val="Цветовое выделение"/>
    <w:qFormat/>
    <w:rPr>
      <w:b/>
      <w:color w:val="26282F"/>
    </w:rPr>
  </w:style>
  <w:style w:type="character" w:customStyle="1" w:styleId="af0">
    <w:name w:val="Гипертекстовая ссылка"/>
    <w:qFormat/>
    <w:rPr>
      <w:b/>
      <w:color w:val="106BBE"/>
    </w:rPr>
  </w:style>
  <w:style w:type="character" w:customStyle="1" w:styleId="af1">
    <w:name w:val="Активная гипертекстовая ссылка"/>
    <w:qFormat/>
    <w:rPr>
      <w:b/>
      <w:color w:val="106BBE"/>
      <w:u w:val="single"/>
    </w:rPr>
  </w:style>
  <w:style w:type="character" w:customStyle="1" w:styleId="af2">
    <w:name w:val="Выделение для Базового Поиска"/>
    <w:qFormat/>
    <w:rPr>
      <w:b/>
      <w:color w:val="0058A9"/>
    </w:rPr>
  </w:style>
  <w:style w:type="character" w:customStyle="1" w:styleId="af3">
    <w:name w:val="Выделение для Базового Поиска (курсив)"/>
    <w:qFormat/>
    <w:rPr>
      <w:b/>
      <w:i/>
      <w:color w:val="0058A9"/>
    </w:rPr>
  </w:style>
  <w:style w:type="character" w:customStyle="1" w:styleId="af4">
    <w:name w:val="Заголовок своего сообщения"/>
    <w:qFormat/>
    <w:rPr>
      <w:b/>
      <w:color w:val="26282F"/>
    </w:rPr>
  </w:style>
  <w:style w:type="character" w:customStyle="1" w:styleId="af5">
    <w:name w:val="Заголовок чужого сообщения"/>
    <w:qFormat/>
    <w:rPr>
      <w:b/>
      <w:color w:val="FF0000"/>
    </w:rPr>
  </w:style>
  <w:style w:type="character" w:customStyle="1" w:styleId="af6">
    <w:name w:val="Найденные слова"/>
    <w:qFormat/>
    <w:rPr>
      <w:b/>
      <w:color w:val="26282F"/>
      <w:shd w:val="clear" w:color="auto" w:fill="FFF580"/>
    </w:rPr>
  </w:style>
  <w:style w:type="character" w:customStyle="1" w:styleId="a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8">
    <w:name w:val="Опечатки"/>
    <w:qFormat/>
    <w:rPr>
      <w:color w:val="FF0000"/>
    </w:rPr>
  </w:style>
  <w:style w:type="character" w:customStyle="1" w:styleId="af9">
    <w:name w:val="Продолжение ссылки"/>
    <w:qFormat/>
  </w:style>
  <w:style w:type="character" w:customStyle="1" w:styleId="afa">
    <w:name w:val="Сравнение редакций"/>
    <w:qFormat/>
    <w:rPr>
      <w:b/>
      <w:color w:val="26282F"/>
    </w:rPr>
  </w:style>
  <w:style w:type="character" w:customStyle="1" w:styleId="a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d">
    <w:name w:val="Ссылка на утративший силу документ"/>
    <w:qFormat/>
    <w:rPr>
      <w:b/>
      <w:color w:val="749232"/>
    </w:rPr>
  </w:style>
  <w:style w:type="character" w:customStyle="1" w:styleId="afe">
    <w:name w:val="Утратил силу"/>
    <w:qFormat/>
    <w:rPr>
      <w:b/>
      <w:strike/>
      <w:color w:val="666600"/>
    </w:rPr>
  </w:style>
  <w:style w:type="character" w:customStyle="1" w:styleId="aff">
    <w:name w:val="Текст концевой сноски Знак"/>
    <w:basedOn w:val="a0"/>
    <w:qFormat/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0">
    <w:name w:val="Абзац списка Знак"/>
    <w:qFormat/>
    <w:rPr>
      <w:sz w:val="24"/>
      <w:szCs w:val="24"/>
    </w:rPr>
  </w:style>
  <w:style w:type="character" w:customStyle="1" w:styleId="extended-textshort">
    <w:name w:val="extended-text__short"/>
    <w:basedOn w:val="a0"/>
    <w:qFormat/>
  </w:style>
  <w:style w:type="character" w:customStyle="1" w:styleId="aff1">
    <w:name w:val="Подзаголовок Знак"/>
    <w:qFormat/>
    <w:rPr>
      <w:rFonts w:ascii="Cambria" w:hAnsi="Cambria" w:cs="Cambria"/>
      <w:sz w:val="24"/>
      <w:szCs w:val="24"/>
    </w:rPr>
  </w:style>
  <w:style w:type="character" w:customStyle="1" w:styleId="highlightedsearchterm">
    <w:name w:val="highlightedsearchterm"/>
    <w:basedOn w:val="a0"/>
    <w:qFormat/>
  </w:style>
  <w:style w:type="character" w:customStyle="1" w:styleId="googqs-tidbit">
    <w:name w:val="goog_qs-tidbit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3">
    <w:name w:val="Font Style193"/>
    <w:qFormat/>
    <w:rPr>
      <w:rFonts w:ascii="Arial" w:hAnsi="Arial" w:cs="Arial"/>
      <w:b/>
      <w:sz w:val="50"/>
    </w:rPr>
  </w:style>
  <w:style w:type="character" w:customStyle="1" w:styleId="FontStyle151">
    <w:name w:val="Font Style151"/>
    <w:qFormat/>
    <w:rPr>
      <w:rFonts w:ascii="Arial" w:hAnsi="Arial" w:cs="Arial"/>
      <w:b/>
      <w:smallCaps/>
      <w:spacing w:val="30"/>
      <w:sz w:val="44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FontStyle153">
    <w:name w:val="Font Style153"/>
    <w:qFormat/>
    <w:rPr>
      <w:rFonts w:ascii="Bookman Old Style" w:hAnsi="Bookman Old Style" w:cs="Bookman Old Style"/>
      <w:spacing w:val="10"/>
      <w:sz w:val="44"/>
    </w:rPr>
  </w:style>
  <w:style w:type="character" w:customStyle="1" w:styleId="aff2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14">
    <w:name w:val="Основной текст Знак1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2">
    <w:name w:val="Основной текст (3)_"/>
    <w:qFormat/>
    <w:rPr>
      <w:i/>
      <w:iCs/>
      <w:sz w:val="23"/>
      <w:szCs w:val="23"/>
      <w:shd w:val="clear" w:color="auto" w:fill="FFFFFF"/>
    </w:rPr>
  </w:style>
  <w:style w:type="character" w:customStyle="1" w:styleId="3Exact">
    <w:name w:val="Основной текст (3) Exact"/>
    <w:qFormat/>
    <w:rPr>
      <w:rFonts w:ascii="Times New Roman" w:hAnsi="Times New Roman" w:cs="Times New Roman"/>
      <w:i/>
      <w:iCs/>
      <w:spacing w:val="-2"/>
      <w:sz w:val="21"/>
      <w:szCs w:val="21"/>
      <w:u w:val="none"/>
    </w:rPr>
  </w:style>
  <w:style w:type="character" w:customStyle="1" w:styleId="aff3">
    <w:name w:val="Основной текст + Курсив"/>
    <w:qFormat/>
    <w:rPr>
      <w:rFonts w:ascii="Times New Roman" w:hAnsi="Times New Roman" w:cs="Times New Roman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aff4">
    <w:name w:val="Основной текст_"/>
    <w:qFormat/>
    <w:rPr>
      <w:rFonts w:eastAsia="Calibri" w:cs="Calibri"/>
      <w:spacing w:val="2"/>
      <w:shd w:val="clear" w:color="auto" w:fill="FFFFFF"/>
    </w:rPr>
  </w:style>
  <w:style w:type="character" w:customStyle="1" w:styleId="15">
    <w:name w:val="Основной текст1"/>
    <w:qFormat/>
    <w:rPr>
      <w:rFonts w:eastAsia="Calibri" w:cs="Calibri"/>
      <w:color w:val="000000"/>
      <w:spacing w:val="2"/>
      <w:w w:val="100"/>
      <w:position w:val="0"/>
      <w:sz w:val="24"/>
      <w:shd w:val="clear" w:color="auto" w:fill="FFFFFF"/>
      <w:vertAlign w:val="baseline"/>
      <w:lang w:val="ru-RU"/>
    </w:rPr>
  </w:style>
  <w:style w:type="character" w:customStyle="1" w:styleId="Docsubtitle2Char">
    <w:name w:val="Doc subtitle2 Char"/>
    <w:qFormat/>
    <w:rPr>
      <w:rFonts w:ascii="Arial" w:eastAsia="Calibri" w:hAnsi="Arial" w:cs="Times New Roman"/>
      <w:sz w:val="28"/>
      <w:szCs w:val="28"/>
      <w:lang w:val="en-GB"/>
    </w:rPr>
  </w:style>
  <w:style w:type="character" w:customStyle="1" w:styleId="aff5">
    <w:name w:val="Обычный (Интернет) Знак"/>
    <w:qFormat/>
    <w:rPr>
      <w:sz w:val="24"/>
      <w:szCs w:val="24"/>
      <w:lang w:val="en-US"/>
    </w:rPr>
  </w:style>
  <w:style w:type="character" w:styleId="aff6">
    <w:name w:val="FollowedHyperlink"/>
    <w:rPr>
      <w:color w:val="0000FF"/>
      <w:u w:val="single"/>
    </w:rPr>
  </w:style>
  <w:style w:type="character" w:customStyle="1" w:styleId="colorgray">
    <w:name w:val="colorgray"/>
    <w:basedOn w:val="a0"/>
    <w:qFormat/>
  </w:style>
  <w:style w:type="paragraph" w:customStyle="1" w:styleId="Heading">
    <w:name w:val="Heading"/>
    <w:basedOn w:val="a"/>
    <w:next w:val="aff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7">
    <w:name w:val="Body Text"/>
    <w:basedOn w:val="a"/>
    <w:pPr>
      <w:spacing w:after="120"/>
    </w:pPr>
  </w:style>
  <w:style w:type="paragraph" w:styleId="aff8">
    <w:name w:val="List"/>
    <w:basedOn w:val="a"/>
    <w:pPr>
      <w:ind w:left="283" w:hanging="283"/>
      <w:contextualSpacing/>
    </w:pPr>
  </w:style>
  <w:style w:type="paragraph" w:styleId="aff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a">
    <w:name w:val="Normal (Web)"/>
    <w:basedOn w:val="a"/>
    <w:qFormat/>
    <w:pPr>
      <w:spacing w:before="280" w:after="280"/>
    </w:pPr>
  </w:style>
  <w:style w:type="paragraph" w:styleId="24">
    <w:name w:val="List 2"/>
    <w:basedOn w:val="a"/>
    <w:qFormat/>
    <w:pPr>
      <w:ind w:left="566" w:hanging="283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styleId="affb">
    <w:name w:val="footnote text"/>
    <w:basedOn w:val="a"/>
    <w:rPr>
      <w:sz w:val="20"/>
      <w:szCs w:val="20"/>
    </w:rPr>
  </w:style>
  <w:style w:type="paragraph" w:styleId="affc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6">
    <w:name w:val="Body Text 2"/>
    <w:basedOn w:val="a"/>
    <w:qFormat/>
    <w:pPr>
      <w:spacing w:after="120" w:line="480" w:lineRule="auto"/>
    </w:pPr>
    <w:rPr>
      <w:lang w:val="en-US"/>
    </w:rPr>
  </w:style>
  <w:style w:type="paragraph" w:styleId="affd">
    <w:name w:val="annotation text"/>
    <w:basedOn w:val="a"/>
    <w:qFormat/>
    <w:rPr>
      <w:sz w:val="20"/>
      <w:szCs w:val="20"/>
    </w:rPr>
  </w:style>
  <w:style w:type="paragraph" w:styleId="affe">
    <w:name w:val="annotation subject"/>
    <w:basedOn w:val="affd"/>
    <w:next w:val="affd"/>
    <w:qFormat/>
    <w:rPr>
      <w:b/>
      <w:bCs/>
      <w:lang w:val="en-US"/>
    </w:rPr>
  </w:style>
  <w:style w:type="paragraph" w:customStyle="1" w:styleId="aff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0">
    <w:name w:val="footer"/>
    <w:basedOn w:val="a"/>
    <w:pPr>
      <w:tabs>
        <w:tab w:val="center" w:pos="4677"/>
        <w:tab w:val="right" w:pos="9355"/>
      </w:tabs>
    </w:pPr>
    <w:rPr>
      <w:lang w:val="en-US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head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fff2">
    <w:name w:val="TOC Heading"/>
    <w:basedOn w:val="1"/>
    <w:next w:val="a"/>
    <w:qFormat/>
    <w:pPr>
      <w:keepLines/>
      <w:numPr>
        <w:numId w:val="0"/>
      </w:numPr>
      <w:autoSpaceDE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6">
    <w:name w:val="toc 1"/>
    <w:basedOn w:val="a"/>
    <w:next w:val="a"/>
    <w:pPr>
      <w:tabs>
        <w:tab w:val="right" w:leader="dot" w:pos="9345"/>
      </w:tabs>
      <w:spacing w:line="360" w:lineRule="auto"/>
    </w:pPr>
  </w:style>
  <w:style w:type="paragraph" w:customStyle="1" w:styleId="17">
    <w:name w:val="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3">
    <w:name w:val="параграф"/>
    <w:basedOn w:val="a"/>
    <w:qFormat/>
    <w:pPr>
      <w:autoSpaceDE w:val="0"/>
      <w:spacing w:line="236" w:lineRule="atLeast"/>
      <w:jc w:val="center"/>
    </w:pPr>
    <w:rPr>
      <w:rFonts w:ascii="PragmaticaC;Courier New" w:hAnsi="PragmaticaC;Courier New" w:cs="Wingdings"/>
      <w:b/>
      <w:bCs/>
      <w:sz w:val="20"/>
      <w:szCs w:val="20"/>
    </w:rPr>
  </w:style>
  <w:style w:type="paragraph" w:styleId="afff4">
    <w:name w:val="List Paragraph"/>
    <w:basedOn w:val="a"/>
    <w:qFormat/>
    <w:pPr>
      <w:ind w:left="720"/>
      <w:contextualSpacing/>
    </w:pPr>
    <w:rPr>
      <w:lang w:val="en-US"/>
    </w:rPr>
  </w:style>
  <w:style w:type="paragraph" w:customStyle="1" w:styleId="Style15">
    <w:name w:val="Style15"/>
    <w:basedOn w:val="a"/>
    <w:qFormat/>
    <w:pPr>
      <w:widowControl w:val="0"/>
      <w:autoSpaceDE w:val="0"/>
      <w:jc w:val="both"/>
    </w:p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 w:bidi="ar-SA"/>
    </w:rPr>
  </w:style>
  <w:style w:type="paragraph" w:styleId="28">
    <w:name w:val="toc 2"/>
    <w:basedOn w:val="a"/>
    <w:next w:val="a"/>
    <w:pPr>
      <w:spacing w:before="120"/>
      <w:ind w:left="240"/>
    </w:pPr>
    <w:rPr>
      <w:rFonts w:cs="Calibri"/>
      <w:i/>
      <w:iCs/>
      <w:sz w:val="20"/>
      <w:szCs w:val="20"/>
    </w:rPr>
  </w:style>
  <w:style w:type="paragraph" w:styleId="33">
    <w:name w:val="toc 3"/>
    <w:basedOn w:val="a"/>
    <w:next w:val="a"/>
    <w:pPr>
      <w:ind w:left="480"/>
    </w:pPr>
    <w:rPr>
      <w:sz w:val="28"/>
      <w:szCs w:val="28"/>
    </w:rPr>
  </w:style>
  <w:style w:type="paragraph" w:customStyle="1" w:styleId="ConsPlusNormal">
    <w:name w:val="ConsPlusNormal"/>
    <w:qFormat/>
    <w:pPr>
      <w:widowControl w:val="0"/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afff5">
    <w:name w:val="Внимание"/>
    <w:basedOn w:val="a"/>
    <w:next w:val="a"/>
    <w:qFormat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6">
    <w:name w:val="Внимание: криминал!!"/>
    <w:basedOn w:val="afff5"/>
    <w:next w:val="a"/>
    <w:qFormat/>
  </w:style>
  <w:style w:type="paragraph" w:customStyle="1" w:styleId="afff7">
    <w:name w:val="Внимание: недобросовестность!"/>
    <w:basedOn w:val="afff5"/>
    <w:next w:val="a"/>
    <w:qFormat/>
  </w:style>
  <w:style w:type="paragraph" w:customStyle="1" w:styleId="afff8">
    <w:name w:val="Дочерний элемент списка"/>
    <w:basedOn w:val="a"/>
    <w:next w:val="a"/>
    <w:qFormat/>
    <w:pPr>
      <w:widowControl w:val="0"/>
      <w:autoSpaceDE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f9">
    <w:name w:val="Основное меню (преемственное)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9">
    <w:name w:val="Заголовок1"/>
    <w:basedOn w:val="afff9"/>
    <w:next w:val="a"/>
    <w:qFormat/>
    <w:rPr>
      <w:b/>
      <w:bCs/>
      <w:color w:val="0058A9"/>
      <w:shd w:val="clear" w:color="auto" w:fill="ECE9D8"/>
    </w:rPr>
  </w:style>
  <w:style w:type="paragraph" w:customStyle="1" w:styleId="afffa">
    <w:name w:val="Заголовок группы контролов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fb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after="240" w:line="360" w:lineRule="auto"/>
      <w:jc w:val="center"/>
      <w:outlineLvl w:val="9"/>
    </w:pPr>
    <w:rPr>
      <w:sz w:val="18"/>
      <w:szCs w:val="18"/>
      <w:shd w:val="clear" w:color="auto" w:fill="FFFFFF"/>
    </w:rPr>
  </w:style>
  <w:style w:type="paragraph" w:customStyle="1" w:styleId="afffc">
    <w:name w:val="Заголовок распахивающейся части диалога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i/>
      <w:iCs/>
      <w:color w:val="000080"/>
    </w:rPr>
  </w:style>
  <w:style w:type="paragraph" w:customStyle="1" w:styleId="afffd">
    <w:name w:val="Заголовок статьи"/>
    <w:basedOn w:val="a"/>
    <w:next w:val="a"/>
    <w:qFormat/>
    <w:pPr>
      <w:widowControl w:val="0"/>
      <w:autoSpaceDE w:val="0"/>
      <w:spacing w:line="360" w:lineRule="auto"/>
      <w:ind w:left="1612" w:hanging="892"/>
      <w:jc w:val="both"/>
    </w:pPr>
  </w:style>
  <w:style w:type="paragraph" w:customStyle="1" w:styleId="afffe">
    <w:name w:val="Заголовок ЭР (левое окно)"/>
    <w:basedOn w:val="a"/>
    <w:next w:val="a"/>
    <w:qFormat/>
    <w:pPr>
      <w:widowControl w:val="0"/>
      <w:autoSpaceDE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f">
    <w:name w:val="Заголовок ЭР (правое окно)"/>
    <w:basedOn w:val="afffe"/>
    <w:next w:val="a"/>
    <w:qFormat/>
    <w:pPr>
      <w:spacing w:after="0"/>
      <w:jc w:val="left"/>
    </w:pPr>
  </w:style>
  <w:style w:type="paragraph" w:customStyle="1" w:styleId="affff0">
    <w:name w:val="Интерактивный заголовок"/>
    <w:basedOn w:val="19"/>
    <w:next w:val="a"/>
    <w:qFormat/>
    <w:rPr>
      <w:u w:val="single"/>
    </w:rPr>
  </w:style>
  <w:style w:type="paragraph" w:customStyle="1" w:styleId="affff1">
    <w:name w:val="Текст информации об изменениях"/>
    <w:basedOn w:val="a"/>
    <w:next w:val="a"/>
    <w:qFormat/>
    <w:pPr>
      <w:widowControl w:val="0"/>
      <w:autoSpaceDE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f2">
    <w:name w:val="Информация об изменениях"/>
    <w:basedOn w:val="affff1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qFormat/>
    <w:pPr>
      <w:widowControl w:val="0"/>
      <w:autoSpaceDE w:val="0"/>
      <w:spacing w:line="360" w:lineRule="auto"/>
      <w:ind w:left="170" w:right="170"/>
    </w:pPr>
  </w:style>
  <w:style w:type="paragraph" w:customStyle="1" w:styleId="affff4">
    <w:name w:val="Комментарий"/>
    <w:basedOn w:val="affff3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qFormat/>
    <w:rPr>
      <w:i/>
      <w:iCs/>
    </w:rPr>
  </w:style>
  <w:style w:type="paragraph" w:customStyle="1" w:styleId="affff6">
    <w:name w:val="Текст (лев. подпись)"/>
    <w:basedOn w:val="a"/>
    <w:next w:val="a"/>
    <w:qFormat/>
    <w:pPr>
      <w:widowControl w:val="0"/>
      <w:autoSpaceDE w:val="0"/>
      <w:spacing w:line="360" w:lineRule="auto"/>
    </w:pPr>
  </w:style>
  <w:style w:type="paragraph" w:customStyle="1" w:styleId="affff7">
    <w:name w:val="Колонтитул (левый)"/>
    <w:basedOn w:val="affff6"/>
    <w:next w:val="a"/>
    <w:qFormat/>
    <w:rPr>
      <w:sz w:val="14"/>
      <w:szCs w:val="14"/>
    </w:rPr>
  </w:style>
  <w:style w:type="paragraph" w:customStyle="1" w:styleId="affff8">
    <w:name w:val="Текст (прав. подпись)"/>
    <w:basedOn w:val="a"/>
    <w:next w:val="a"/>
    <w:qFormat/>
    <w:pPr>
      <w:widowControl w:val="0"/>
      <w:autoSpaceDE w:val="0"/>
      <w:spacing w:line="360" w:lineRule="auto"/>
      <w:jc w:val="right"/>
    </w:pPr>
  </w:style>
  <w:style w:type="paragraph" w:customStyle="1" w:styleId="affff9">
    <w:name w:val="Колонтитул (правый)"/>
    <w:basedOn w:val="affff8"/>
    <w:next w:val="a"/>
    <w:qFormat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qFormat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5"/>
    <w:next w:val="a"/>
    <w:qFormat/>
  </w:style>
  <w:style w:type="paragraph" w:customStyle="1" w:styleId="affffc">
    <w:name w:val="Моноширинный"/>
    <w:basedOn w:val="a"/>
    <w:next w:val="a"/>
    <w:qFormat/>
    <w:pPr>
      <w:widowControl w:val="0"/>
      <w:autoSpaceDE w:val="0"/>
      <w:spacing w:line="360" w:lineRule="auto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qFormat/>
    <w:pPr>
      <w:widowControl w:val="0"/>
      <w:autoSpaceDE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5"/>
    <w:next w:val="a"/>
    <w:qFormat/>
    <w:pPr>
      <w:ind w:firstLine="118"/>
    </w:pPr>
  </w:style>
  <w:style w:type="paragraph" w:customStyle="1" w:styleId="afffff">
    <w:name w:val="Нормальный (таблица)"/>
    <w:basedOn w:val="a"/>
    <w:next w:val="a"/>
    <w:qFormat/>
    <w:pPr>
      <w:widowControl w:val="0"/>
      <w:autoSpaceDE w:val="0"/>
      <w:spacing w:line="360" w:lineRule="auto"/>
      <w:jc w:val="both"/>
    </w:pPr>
  </w:style>
  <w:style w:type="paragraph" w:customStyle="1" w:styleId="afffff0">
    <w:name w:val="Таблицы (моноширинный)"/>
    <w:basedOn w:val="a"/>
    <w:next w:val="a"/>
    <w:qFormat/>
    <w:pPr>
      <w:widowControl w:val="0"/>
      <w:autoSpaceDE w:val="0"/>
      <w:spacing w:line="360" w:lineRule="auto"/>
    </w:pPr>
    <w:rPr>
      <w:rFonts w:ascii="Courier New" w:hAnsi="Courier New" w:cs="Courier New"/>
    </w:rPr>
  </w:style>
  <w:style w:type="paragraph" w:customStyle="1" w:styleId="afffff1">
    <w:name w:val="Оглавление"/>
    <w:basedOn w:val="afffff0"/>
    <w:next w:val="a"/>
    <w:qFormat/>
    <w:pPr>
      <w:ind w:left="140"/>
    </w:pPr>
  </w:style>
  <w:style w:type="paragraph" w:customStyle="1" w:styleId="afffff2">
    <w:name w:val="Переменная часть"/>
    <w:basedOn w:val="afff9"/>
    <w:next w:val="a"/>
    <w:qFormat/>
    <w:rPr>
      <w:sz w:val="18"/>
      <w:szCs w:val="18"/>
    </w:rPr>
  </w:style>
  <w:style w:type="paragraph" w:customStyle="1" w:styleId="afffff3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sz w:val="18"/>
      <w:szCs w:val="18"/>
    </w:rPr>
  </w:style>
  <w:style w:type="paragraph" w:customStyle="1" w:styleId="afffff4">
    <w:name w:val="Подзаголовок для информации об изменениях"/>
    <w:basedOn w:val="affff1"/>
    <w:next w:val="a"/>
    <w:qFormat/>
    <w:rPr>
      <w:b/>
      <w:bCs/>
    </w:rPr>
  </w:style>
  <w:style w:type="paragraph" w:customStyle="1" w:styleId="afffff5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autoSpaceDE w:val="0"/>
      <w:spacing w:line="360" w:lineRule="auto"/>
      <w:ind w:firstLine="720"/>
      <w:jc w:val="both"/>
    </w:pPr>
  </w:style>
  <w:style w:type="paragraph" w:customStyle="1" w:styleId="afffff6">
    <w:name w:val="Постоянная часть"/>
    <w:basedOn w:val="afff9"/>
    <w:next w:val="a"/>
    <w:qFormat/>
    <w:rPr>
      <w:sz w:val="20"/>
      <w:szCs w:val="20"/>
    </w:rPr>
  </w:style>
  <w:style w:type="paragraph" w:customStyle="1" w:styleId="afffff7">
    <w:name w:val="Прижатый влево"/>
    <w:basedOn w:val="a"/>
    <w:next w:val="a"/>
    <w:qFormat/>
    <w:pPr>
      <w:widowControl w:val="0"/>
      <w:autoSpaceDE w:val="0"/>
      <w:spacing w:line="360" w:lineRule="auto"/>
    </w:pPr>
  </w:style>
  <w:style w:type="paragraph" w:customStyle="1" w:styleId="afffff8">
    <w:name w:val="Пример."/>
    <w:basedOn w:val="afff5"/>
    <w:next w:val="a"/>
    <w:qFormat/>
  </w:style>
  <w:style w:type="paragraph" w:customStyle="1" w:styleId="afffff9">
    <w:name w:val="Примечание."/>
    <w:basedOn w:val="afff5"/>
    <w:next w:val="a"/>
    <w:qFormat/>
  </w:style>
  <w:style w:type="paragraph" w:customStyle="1" w:styleId="afffffa">
    <w:name w:val="Словарная статья"/>
    <w:basedOn w:val="a"/>
    <w:next w:val="a"/>
    <w:qFormat/>
    <w:pPr>
      <w:widowControl w:val="0"/>
      <w:autoSpaceDE w:val="0"/>
      <w:spacing w:line="360" w:lineRule="auto"/>
      <w:ind w:right="118"/>
      <w:jc w:val="both"/>
    </w:pPr>
  </w:style>
  <w:style w:type="paragraph" w:customStyle="1" w:styleId="afffffb">
    <w:name w:val="Ссылка на официальную публикацию"/>
    <w:basedOn w:val="a"/>
    <w:next w:val="a"/>
    <w:qFormat/>
    <w:pPr>
      <w:widowControl w:val="0"/>
      <w:autoSpaceDE w:val="0"/>
      <w:spacing w:line="360" w:lineRule="auto"/>
      <w:ind w:firstLine="720"/>
      <w:jc w:val="both"/>
    </w:pPr>
  </w:style>
  <w:style w:type="paragraph" w:customStyle="1" w:styleId="afffffc">
    <w:name w:val="Текст в таблице"/>
    <w:basedOn w:val="afffff"/>
    <w:next w:val="a"/>
    <w:qFormat/>
    <w:pPr>
      <w:ind w:firstLine="500"/>
    </w:pPr>
  </w:style>
  <w:style w:type="paragraph" w:customStyle="1" w:styleId="afffffd">
    <w:name w:val="Текст ЭР (см. также)"/>
    <w:basedOn w:val="a"/>
    <w:next w:val="a"/>
    <w:qFormat/>
    <w:pPr>
      <w:widowControl w:val="0"/>
      <w:autoSpaceDE w:val="0"/>
      <w:spacing w:before="200" w:line="360" w:lineRule="auto"/>
    </w:pPr>
    <w:rPr>
      <w:sz w:val="20"/>
      <w:szCs w:val="20"/>
    </w:rPr>
  </w:style>
  <w:style w:type="paragraph" w:customStyle="1" w:styleId="afffffe">
    <w:name w:val="Технический комментарий"/>
    <w:basedOn w:val="a"/>
    <w:next w:val="a"/>
    <w:qFormat/>
    <w:pPr>
      <w:widowControl w:val="0"/>
      <w:autoSpaceDE w:val="0"/>
      <w:spacing w:line="360" w:lineRule="auto"/>
    </w:pPr>
    <w:rPr>
      <w:color w:val="463F31"/>
      <w:shd w:val="clear" w:color="auto" w:fill="FFFFA6"/>
    </w:rPr>
  </w:style>
  <w:style w:type="paragraph" w:customStyle="1" w:styleId="affffff">
    <w:name w:val="Формула"/>
    <w:basedOn w:val="a"/>
    <w:next w:val="a"/>
    <w:qFormat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f0">
    <w:name w:val="Центрированный (таблица)"/>
    <w:basedOn w:val="afffff"/>
    <w:next w:val="a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qFormat/>
    <w:pPr>
      <w:widowControl w:val="0"/>
      <w:autoSpaceDE w:val="0"/>
      <w:spacing w:before="300" w:line="360" w:lineRule="auto"/>
    </w:pPr>
  </w:style>
  <w:style w:type="paragraph" w:styleId="41">
    <w:name w:val="toc 4"/>
    <w:basedOn w:val="a"/>
    <w:next w:val="a"/>
    <w:pPr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pPr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pPr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pPr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pPr>
      <w:ind w:left="1680"/>
    </w:pPr>
    <w:rPr>
      <w:rFonts w:cs="Calibri"/>
      <w:sz w:val="20"/>
      <w:szCs w:val="20"/>
    </w:rPr>
  </w:style>
  <w:style w:type="paragraph" w:styleId="90">
    <w:name w:val="toc 9"/>
    <w:basedOn w:val="a"/>
    <w:next w:val="a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/>
    </w:pPr>
  </w:style>
  <w:style w:type="paragraph" w:styleId="affffff1">
    <w:name w:val="endnote text"/>
    <w:basedOn w:val="a"/>
    <w:rPr>
      <w:sz w:val="20"/>
      <w:szCs w:val="20"/>
    </w:rPr>
  </w:style>
  <w:style w:type="paragraph" w:styleId="affffff2">
    <w:name w:val="Subtitle"/>
    <w:basedOn w:val="a"/>
    <w:next w:val="a"/>
    <w:uiPriority w:val="11"/>
    <w:qFormat/>
    <w:pPr>
      <w:spacing w:after="60"/>
      <w:jc w:val="center"/>
      <w:outlineLvl w:val="1"/>
    </w:pPr>
    <w:rPr>
      <w:rFonts w:ascii="Cambria" w:hAnsi="Cambria" w:cs="Cambria"/>
    </w:rPr>
  </w:style>
  <w:style w:type="paragraph" w:customStyle="1" w:styleId="210">
    <w:name w:val="Основной текст 21"/>
    <w:basedOn w:val="a"/>
    <w:qFormat/>
    <w:pPr>
      <w:overflowPunct w:val="0"/>
      <w:autoSpaceDE w:val="0"/>
      <w:ind w:left="567"/>
    </w:pPr>
    <w:rPr>
      <w:rFonts w:ascii="Arial" w:hAnsi="Arial" w:cs="Arial"/>
      <w:szCs w:val="20"/>
    </w:rPr>
  </w:style>
  <w:style w:type="paragraph" w:styleId="affffff3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Style36">
    <w:name w:val="Style36"/>
    <w:basedOn w:val="a"/>
    <w:qFormat/>
    <w:pPr>
      <w:widowControl w:val="0"/>
      <w:autoSpaceDE w:val="0"/>
      <w:spacing w:line="192" w:lineRule="exact"/>
      <w:jc w:val="both"/>
    </w:pPr>
  </w:style>
  <w:style w:type="paragraph" w:customStyle="1" w:styleId="310">
    <w:name w:val="Основной текст с отступом 31"/>
    <w:basedOn w:val="a"/>
    <w:qFormat/>
    <w:pPr>
      <w:overflowPunct w:val="0"/>
      <w:autoSpaceDE w:val="0"/>
      <w:ind w:firstLine="720"/>
    </w:pPr>
    <w:rPr>
      <w:rFonts w:cs="Calibri"/>
      <w:sz w:val="28"/>
      <w:szCs w:val="28"/>
    </w:rPr>
  </w:style>
  <w:style w:type="paragraph" w:customStyle="1" w:styleId="34">
    <w:name w:val="Основной текст (3)"/>
    <w:basedOn w:val="a"/>
    <w:qFormat/>
    <w:pPr>
      <w:widowControl w:val="0"/>
      <w:shd w:val="clear" w:color="auto" w:fill="FFFFFF"/>
      <w:spacing w:after="480" w:line="312" w:lineRule="exact"/>
      <w:jc w:val="center"/>
    </w:pPr>
    <w:rPr>
      <w:i/>
      <w:iCs/>
      <w:sz w:val="23"/>
      <w:szCs w:val="23"/>
    </w:rPr>
  </w:style>
  <w:style w:type="paragraph" w:customStyle="1" w:styleId="affffff4">
    <w:name w:val="Базовый"/>
    <w:qFormat/>
    <w:pPr>
      <w:widowControl w:val="0"/>
      <w:spacing w:after="200" w:line="276" w:lineRule="auto"/>
    </w:pPr>
    <w:rPr>
      <w:rFonts w:ascii="Liberation Serif;Times New Roma" w:eastAsia="Times New Roman" w:hAnsi="Liberation Serif;Times New Roma" w:cs="Lohit Hindi"/>
      <w:lang w:val="ru-RU"/>
    </w:rPr>
  </w:style>
  <w:style w:type="paragraph" w:customStyle="1" w:styleId="42">
    <w:name w:val="Основной текст4"/>
    <w:basedOn w:val="a"/>
    <w:qFormat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paragraph" w:customStyle="1" w:styleId="Docsubtitle2">
    <w:name w:val="Doc subtitle2"/>
    <w:basedOn w:val="a"/>
    <w:qFormat/>
    <w:rPr>
      <w:rFonts w:ascii="Arial" w:eastAsia="Calibri" w:hAnsi="Arial"/>
      <w:sz w:val="28"/>
      <w:szCs w:val="28"/>
      <w:lang w:val="en-GB"/>
    </w:rPr>
  </w:style>
  <w:style w:type="paragraph" w:customStyle="1" w:styleId="Doctitle">
    <w:name w:val="Doc title"/>
    <w:basedOn w:val="a"/>
    <w:qFormat/>
    <w:rPr>
      <w:rFonts w:ascii="Arial" w:hAnsi="Arial" w:cs="Arial"/>
      <w:b/>
      <w:sz w:val="40"/>
      <w:lang w:val="en-GB"/>
    </w:rPr>
  </w:style>
  <w:style w:type="paragraph" w:customStyle="1" w:styleId="1a">
    <w:name w:val="Обычный (веб) Знак1"/>
    <w:basedOn w:val="a"/>
    <w:next w:val="affa"/>
    <w:qFormat/>
    <w:pPr>
      <w:widowControl w:val="0"/>
    </w:pPr>
    <w:rPr>
      <w:lang w:val="en-US"/>
    </w:rPr>
  </w:style>
  <w:style w:type="paragraph" w:customStyle="1" w:styleId="TableParagraph">
    <w:name w:val="Table Paragraph"/>
    <w:basedOn w:val="a"/>
    <w:qFormat/>
    <w:pPr>
      <w:widowControl w:val="0"/>
      <w:autoSpaceDE w:val="0"/>
      <w:ind w:left="9"/>
    </w:pPr>
    <w:rPr>
      <w:sz w:val="22"/>
      <w:szCs w:val="22"/>
    </w:rPr>
  </w:style>
  <w:style w:type="paragraph" w:customStyle="1" w:styleId="book-description">
    <w:name w:val="book-description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614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620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5144.html" TargetMode="External"/><Relationship Id="rId5" Type="http://schemas.openxmlformats.org/officeDocument/2006/relationships/hyperlink" Target="https://www.iprbookshop.ru/77006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19</Pages>
  <Words>4742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этому макету разрабатываются все программы дисциплин ОПОП. МАКЕТ ВИДОИЗМЕНЯТЬ НЕЛЬЗЯ, обычно это приводит к содержательным ошибкам</vt:lpstr>
    </vt:vector>
  </TitlesOfParts>
  <Company/>
  <LinksUpToDate>false</LinksUpToDate>
  <CharactersWithSpaces>31709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этому макету разрабатываются все программы дисциплин ОПОП. МАКЕТ ВИДОИЗМЕНЯТЬ НЕЛЬЗЯ, обычно это приводит к содержательным ошибкам</dc:title>
  <dc:subject/>
  <dc:creator>BLINOV</dc:creator>
  <cp:keywords/>
  <dc:description/>
  <cp:lastModifiedBy>User</cp:lastModifiedBy>
  <cp:revision>15</cp:revision>
  <cp:lastPrinted>2012-03-11T14:19:00Z</cp:lastPrinted>
  <dcterms:created xsi:type="dcterms:W3CDTF">2021-11-07T13:12:00Z</dcterms:created>
  <dcterms:modified xsi:type="dcterms:W3CDTF">2024-06-10T13:56:00Z</dcterms:modified>
  <dc:language>en-US</dc:language>
</cp:coreProperties>
</file>